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A8" w:rsidRDefault="000A67A8" w:rsidP="000A67A8">
      <w:pPr>
        <w:shd w:val="clear" w:color="auto" w:fill="FFFFFF" w:themeFill="background1"/>
        <w:spacing w:after="0" w:line="660" w:lineRule="atLeast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spacing w:val="-7"/>
          <w:kern w:val="36"/>
          <w:sz w:val="40"/>
          <w:szCs w:val="40"/>
          <w:lang w:eastAsia="ru-RU"/>
        </w:rPr>
      </w:pPr>
      <w:r w:rsidRPr="000A67A8">
        <w:rPr>
          <w:rFonts w:ascii="Georgia" w:eastAsia="Times New Roman" w:hAnsi="Georgia" w:cs="Times New Roman"/>
          <w:b/>
          <w:bCs/>
          <w:color w:val="FF0000"/>
          <w:spacing w:val="-7"/>
          <w:kern w:val="36"/>
          <w:sz w:val="40"/>
          <w:szCs w:val="40"/>
          <w:lang w:eastAsia="ru-RU"/>
        </w:rPr>
        <w:t xml:space="preserve">Как удержать внимание учеников во время онлайн-урока: советы </w:t>
      </w:r>
      <w:proofErr w:type="spellStart"/>
      <w:r w:rsidRPr="000A67A8">
        <w:rPr>
          <w:rFonts w:ascii="Georgia" w:eastAsia="Times New Roman" w:hAnsi="Georgia" w:cs="Times New Roman"/>
          <w:b/>
          <w:bCs/>
          <w:color w:val="FF0000"/>
          <w:spacing w:val="-7"/>
          <w:kern w:val="36"/>
          <w:sz w:val="40"/>
          <w:szCs w:val="40"/>
          <w:lang w:eastAsia="ru-RU"/>
        </w:rPr>
        <w:t>нейропсихолога</w:t>
      </w:r>
      <w:proofErr w:type="spellEnd"/>
    </w:p>
    <w:p w:rsidR="000A67A8" w:rsidRPr="000A67A8" w:rsidRDefault="000A67A8" w:rsidP="000A67A8">
      <w:pPr>
        <w:shd w:val="clear" w:color="auto" w:fill="FFFFFF" w:themeFill="background1"/>
        <w:spacing w:after="0" w:line="660" w:lineRule="atLeast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spacing w:val="-7"/>
          <w:kern w:val="36"/>
          <w:sz w:val="40"/>
          <w:szCs w:val="40"/>
          <w:lang w:eastAsia="ru-RU"/>
        </w:rPr>
      </w:pPr>
    </w:p>
    <w:p w:rsidR="000A67A8" w:rsidRPr="000A67A8" w:rsidRDefault="000A67A8" w:rsidP="000A67A8">
      <w:pPr>
        <w:pStyle w:val="a3"/>
        <w:spacing w:before="0" w:beforeAutospacing="0" w:after="300" w:afterAutospacing="0"/>
        <w:jc w:val="center"/>
        <w:rPr>
          <w:rFonts w:ascii="Arial" w:hAnsi="Arial" w:cs="Arial"/>
          <w:b/>
          <w:color w:val="0066FF"/>
          <w:sz w:val="30"/>
          <w:szCs w:val="30"/>
        </w:rPr>
      </w:pPr>
      <w:r w:rsidRPr="000A67A8">
        <w:rPr>
          <w:rFonts w:ascii="Arial" w:hAnsi="Arial" w:cs="Arial"/>
          <w:b/>
          <w:color w:val="0066FF"/>
          <w:sz w:val="30"/>
          <w:szCs w:val="30"/>
        </w:rPr>
        <w:t xml:space="preserve">Переход на дистанционное обучение позволяет отойти от традиционной </w:t>
      </w:r>
      <w:proofErr w:type="gramStart"/>
      <w:r w:rsidRPr="000A67A8">
        <w:rPr>
          <w:rFonts w:ascii="Arial" w:hAnsi="Arial" w:cs="Arial"/>
          <w:b/>
          <w:color w:val="0066FF"/>
          <w:sz w:val="30"/>
          <w:szCs w:val="30"/>
        </w:rPr>
        <w:t xml:space="preserve">аудиторной </w:t>
      </w:r>
      <w:r w:rsidRPr="000A67A8">
        <w:rPr>
          <w:rFonts w:ascii="Arial" w:hAnsi="Arial" w:cs="Arial"/>
          <w:b/>
          <w:color w:val="0066FF"/>
          <w:sz w:val="30"/>
          <w:szCs w:val="30"/>
        </w:rPr>
        <w:t xml:space="preserve"> системы</w:t>
      </w:r>
      <w:proofErr w:type="gramEnd"/>
      <w:r w:rsidRPr="000A67A8">
        <w:rPr>
          <w:rFonts w:ascii="Arial" w:hAnsi="Arial" w:cs="Arial"/>
          <w:b/>
          <w:color w:val="0066FF"/>
          <w:sz w:val="30"/>
          <w:szCs w:val="30"/>
        </w:rPr>
        <w:t xml:space="preserve"> и открывает новые возможности для учителей</w:t>
      </w:r>
      <w:r w:rsidRPr="000A67A8">
        <w:rPr>
          <w:rFonts w:ascii="Arial" w:hAnsi="Arial" w:cs="Arial"/>
          <w:b/>
          <w:color w:val="0066FF"/>
          <w:sz w:val="30"/>
          <w:szCs w:val="30"/>
        </w:rPr>
        <w:t xml:space="preserve"> и преподавателей </w:t>
      </w:r>
      <w:r w:rsidRPr="000A67A8">
        <w:rPr>
          <w:rFonts w:ascii="Arial" w:hAnsi="Arial" w:cs="Arial"/>
          <w:b/>
          <w:color w:val="0066FF"/>
          <w:sz w:val="30"/>
          <w:szCs w:val="30"/>
        </w:rPr>
        <w:t>. В то же время онлайн-преподавание вызывает у педагогов много сложностей. Один из важных вопросов</w:t>
      </w:r>
      <w:r w:rsidRPr="000A67A8">
        <w:rPr>
          <w:rFonts w:ascii="Arial" w:hAnsi="Arial" w:cs="Arial"/>
          <w:b/>
          <w:color w:val="0066FF"/>
          <w:sz w:val="30"/>
          <w:szCs w:val="30"/>
        </w:rPr>
        <w:t xml:space="preserve"> — как удерживать внимание </w:t>
      </w:r>
      <w:proofErr w:type="gramStart"/>
      <w:r w:rsidRPr="000A67A8">
        <w:rPr>
          <w:rFonts w:ascii="Arial" w:hAnsi="Arial" w:cs="Arial"/>
          <w:b/>
          <w:color w:val="0066FF"/>
          <w:sz w:val="30"/>
          <w:szCs w:val="30"/>
        </w:rPr>
        <w:t xml:space="preserve">обучающихся </w:t>
      </w:r>
      <w:r w:rsidRPr="000A67A8">
        <w:rPr>
          <w:rFonts w:ascii="Arial" w:hAnsi="Arial" w:cs="Arial"/>
          <w:b/>
          <w:color w:val="0066FF"/>
          <w:sz w:val="30"/>
          <w:szCs w:val="30"/>
        </w:rPr>
        <w:t xml:space="preserve"> во</w:t>
      </w:r>
      <w:proofErr w:type="gramEnd"/>
      <w:r w:rsidRPr="000A67A8">
        <w:rPr>
          <w:rFonts w:ascii="Arial" w:hAnsi="Arial" w:cs="Arial"/>
          <w:b/>
          <w:color w:val="0066FF"/>
          <w:sz w:val="30"/>
          <w:szCs w:val="30"/>
        </w:rPr>
        <w:t xml:space="preserve"> время дистанционных за</w:t>
      </w:r>
      <w:r w:rsidRPr="000A67A8">
        <w:rPr>
          <w:rFonts w:ascii="Arial" w:hAnsi="Arial" w:cs="Arial"/>
          <w:b/>
          <w:color w:val="0066FF"/>
          <w:sz w:val="30"/>
          <w:szCs w:val="30"/>
        </w:rPr>
        <w:t xml:space="preserve">нятий и что делать, если студент </w:t>
      </w:r>
      <w:r w:rsidRPr="000A67A8">
        <w:rPr>
          <w:rFonts w:ascii="Arial" w:hAnsi="Arial" w:cs="Arial"/>
          <w:b/>
          <w:color w:val="0066FF"/>
          <w:sz w:val="30"/>
          <w:szCs w:val="30"/>
        </w:rPr>
        <w:t xml:space="preserve"> часто отвлекается?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b/>
          <w:color w:val="FF00FF"/>
          <w:sz w:val="28"/>
          <w:szCs w:val="28"/>
        </w:rPr>
      </w:pPr>
      <w:proofErr w:type="spellStart"/>
      <w:r w:rsidRPr="000A67A8">
        <w:rPr>
          <w:rFonts w:ascii="Arial" w:hAnsi="Arial" w:cs="Arial"/>
          <w:b/>
          <w:color w:val="FF00FF"/>
          <w:sz w:val="28"/>
          <w:szCs w:val="28"/>
        </w:rPr>
        <w:t>Нейропсихолог</w:t>
      </w:r>
      <w:proofErr w:type="spellEnd"/>
      <w:r w:rsidRPr="000A67A8">
        <w:rPr>
          <w:rFonts w:ascii="Arial" w:hAnsi="Arial" w:cs="Arial"/>
          <w:b/>
          <w:color w:val="FF00FF"/>
          <w:sz w:val="28"/>
          <w:szCs w:val="28"/>
        </w:rPr>
        <w:t xml:space="preserve"> </w:t>
      </w:r>
      <w:proofErr w:type="spellStart"/>
      <w:r w:rsidRPr="000A67A8">
        <w:rPr>
          <w:rFonts w:ascii="Arial" w:hAnsi="Arial" w:cs="Arial"/>
          <w:b/>
          <w:color w:val="FF00FF"/>
          <w:sz w:val="28"/>
          <w:szCs w:val="28"/>
        </w:rPr>
        <w:t>Яндекс.Учебника</w:t>
      </w:r>
      <w:proofErr w:type="spellEnd"/>
      <w:r w:rsidRPr="000A67A8">
        <w:rPr>
          <w:rFonts w:ascii="Arial" w:hAnsi="Arial" w:cs="Arial"/>
          <w:b/>
          <w:color w:val="FF00FF"/>
          <w:sz w:val="28"/>
          <w:szCs w:val="28"/>
        </w:rPr>
        <w:t xml:space="preserve"> Ксения </w:t>
      </w:r>
      <w:proofErr w:type="spellStart"/>
      <w:r w:rsidRPr="000A67A8">
        <w:rPr>
          <w:rFonts w:ascii="Arial" w:hAnsi="Arial" w:cs="Arial"/>
          <w:b/>
          <w:color w:val="FF00FF"/>
          <w:sz w:val="28"/>
          <w:szCs w:val="28"/>
        </w:rPr>
        <w:t>Вотякова</w:t>
      </w:r>
      <w:proofErr w:type="spellEnd"/>
      <w:r w:rsidRPr="000A67A8">
        <w:rPr>
          <w:rFonts w:ascii="Arial" w:hAnsi="Arial" w:cs="Arial"/>
          <w:b/>
          <w:color w:val="FF00FF"/>
          <w:sz w:val="28"/>
          <w:szCs w:val="28"/>
        </w:rPr>
        <w:t xml:space="preserve"> поделилась советами, как сконцентрировать внимание учеников</w:t>
      </w:r>
      <w:r w:rsidRPr="000A67A8">
        <w:rPr>
          <w:rFonts w:ascii="Arial" w:hAnsi="Arial" w:cs="Arial"/>
          <w:b/>
          <w:color w:val="FF00FF"/>
          <w:sz w:val="28"/>
          <w:szCs w:val="28"/>
        </w:rPr>
        <w:t xml:space="preserve"> и </w:t>
      </w:r>
      <w:proofErr w:type="gramStart"/>
      <w:r w:rsidRPr="000A67A8">
        <w:rPr>
          <w:rFonts w:ascii="Arial" w:hAnsi="Arial" w:cs="Arial"/>
          <w:b/>
          <w:color w:val="FF00FF"/>
          <w:sz w:val="28"/>
          <w:szCs w:val="28"/>
        </w:rPr>
        <w:t xml:space="preserve">студентов </w:t>
      </w:r>
      <w:r w:rsidRPr="000A67A8">
        <w:rPr>
          <w:rFonts w:ascii="Arial" w:hAnsi="Arial" w:cs="Arial"/>
          <w:b/>
          <w:color w:val="FF00FF"/>
          <w:sz w:val="28"/>
          <w:szCs w:val="28"/>
        </w:rPr>
        <w:t xml:space="preserve"> во</w:t>
      </w:r>
      <w:proofErr w:type="gramEnd"/>
      <w:r w:rsidRPr="000A67A8">
        <w:rPr>
          <w:rFonts w:ascii="Arial" w:hAnsi="Arial" w:cs="Arial"/>
          <w:b/>
          <w:color w:val="FF00FF"/>
          <w:sz w:val="28"/>
          <w:szCs w:val="28"/>
        </w:rPr>
        <w:t xml:space="preserve"> время </w:t>
      </w:r>
      <w:proofErr w:type="spellStart"/>
      <w:r w:rsidRPr="000A67A8">
        <w:rPr>
          <w:rFonts w:ascii="Arial" w:hAnsi="Arial" w:cs="Arial"/>
          <w:b/>
          <w:color w:val="FF00FF"/>
          <w:sz w:val="28"/>
          <w:szCs w:val="28"/>
        </w:rPr>
        <w:t>видеоурока</w:t>
      </w:r>
      <w:proofErr w:type="spellEnd"/>
      <w:r w:rsidRPr="000A67A8">
        <w:rPr>
          <w:rFonts w:ascii="Arial" w:hAnsi="Arial" w:cs="Arial"/>
          <w:b/>
          <w:color w:val="FF00FF"/>
          <w:sz w:val="28"/>
          <w:szCs w:val="28"/>
        </w:rPr>
        <w:t xml:space="preserve"> и повысить их мотивацию.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00B050"/>
          <w:sz w:val="30"/>
          <w:szCs w:val="30"/>
        </w:rPr>
      </w:pPr>
      <w:r w:rsidRPr="000A67A8">
        <w:rPr>
          <w:rStyle w:val="a4"/>
          <w:rFonts w:ascii="Arial" w:hAnsi="Arial" w:cs="Arial"/>
          <w:color w:val="00B050"/>
          <w:sz w:val="30"/>
          <w:szCs w:val="30"/>
        </w:rPr>
        <w:t xml:space="preserve">1. Научите </w:t>
      </w:r>
      <w:r w:rsidRPr="000A67A8">
        <w:rPr>
          <w:rStyle w:val="a4"/>
          <w:rFonts w:ascii="Arial" w:hAnsi="Arial" w:cs="Arial"/>
          <w:color w:val="00B050"/>
          <w:sz w:val="30"/>
          <w:szCs w:val="30"/>
        </w:rPr>
        <w:t xml:space="preserve">студентов </w:t>
      </w:r>
      <w:r w:rsidRPr="000A67A8">
        <w:rPr>
          <w:rStyle w:val="a4"/>
          <w:rFonts w:ascii="Arial" w:hAnsi="Arial" w:cs="Arial"/>
          <w:color w:val="00B050"/>
          <w:sz w:val="30"/>
          <w:szCs w:val="30"/>
        </w:rPr>
        <w:t>пользоваться инструментами дистанционного обучения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Если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ребята </w:t>
      </w:r>
      <w:r>
        <w:rPr>
          <w:rFonts w:ascii="Arial" w:hAnsi="Arial" w:cs="Arial"/>
          <w:color w:val="333333"/>
          <w:sz w:val="30"/>
          <w:szCs w:val="30"/>
        </w:rPr>
        <w:t xml:space="preserve"> не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поняли, как работает платформа для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вебинаров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 или приложение с задачами, они будут часто отвлекаться на технические проблемы: поиск нужной кнопки, включение микрофона. После этого им будет сложно вернуться к содержанию урока.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Заранее расскажите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студентам </w:t>
      </w:r>
      <w:r>
        <w:rPr>
          <w:rFonts w:ascii="Arial" w:hAnsi="Arial" w:cs="Arial"/>
          <w:color w:val="333333"/>
          <w:sz w:val="30"/>
          <w:szCs w:val="30"/>
        </w:rPr>
        <w:t>,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как работать с выбранной вами платформой и пользоваться нужными приложениями. По возможности выделите для этого отдельный урок —</w:t>
      </w:r>
      <w:r>
        <w:rPr>
          <w:rFonts w:ascii="Arial" w:hAnsi="Arial" w:cs="Arial"/>
          <w:color w:val="333333"/>
          <w:sz w:val="30"/>
          <w:szCs w:val="30"/>
        </w:rPr>
        <w:t xml:space="preserve">   обучающиеся </w:t>
      </w:r>
      <w:r>
        <w:rPr>
          <w:rFonts w:ascii="Arial" w:hAnsi="Arial" w:cs="Arial"/>
          <w:color w:val="333333"/>
          <w:sz w:val="30"/>
          <w:szCs w:val="30"/>
        </w:rPr>
        <w:t>спокойно потренируются, а вы не будете беспокоиться о содержании.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00B050"/>
          <w:sz w:val="30"/>
          <w:szCs w:val="30"/>
        </w:rPr>
      </w:pPr>
      <w:r w:rsidRPr="000A67A8">
        <w:rPr>
          <w:rStyle w:val="a4"/>
          <w:rFonts w:ascii="Arial" w:hAnsi="Arial" w:cs="Arial"/>
          <w:color w:val="00B050"/>
          <w:sz w:val="30"/>
          <w:szCs w:val="30"/>
        </w:rPr>
        <w:t>2. Уберите отвлекающие факторы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Сделайте так, чтобы внимание ничего не отвлекало. Хорошо, если вы будете вести занятия на белом, однотонн</w:t>
      </w:r>
      <w:r>
        <w:rPr>
          <w:rFonts w:ascii="Arial" w:hAnsi="Arial" w:cs="Arial"/>
          <w:color w:val="333333"/>
          <w:sz w:val="30"/>
          <w:szCs w:val="30"/>
        </w:rPr>
        <w:t xml:space="preserve">ом или размытом фоне, чтобы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студенты </w:t>
      </w:r>
      <w:r>
        <w:rPr>
          <w:rFonts w:ascii="Arial" w:hAnsi="Arial" w:cs="Arial"/>
          <w:color w:val="333333"/>
          <w:sz w:val="30"/>
          <w:szCs w:val="30"/>
        </w:rPr>
        <w:t xml:space="preserve"> не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пытались рассмотреть детали за вашей спиной. 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Попросите </w:t>
      </w:r>
      <w:r>
        <w:rPr>
          <w:rFonts w:ascii="Arial" w:hAnsi="Arial" w:cs="Arial"/>
          <w:color w:val="333333"/>
          <w:sz w:val="30"/>
          <w:szCs w:val="30"/>
        </w:rPr>
        <w:t xml:space="preserve">студентов </w:t>
      </w:r>
      <w:r>
        <w:rPr>
          <w:rFonts w:ascii="Arial" w:hAnsi="Arial" w:cs="Arial"/>
          <w:color w:val="333333"/>
          <w:sz w:val="30"/>
          <w:szCs w:val="30"/>
        </w:rPr>
        <w:t>ор</w:t>
      </w:r>
      <w:r>
        <w:rPr>
          <w:rFonts w:ascii="Arial" w:hAnsi="Arial" w:cs="Arial"/>
          <w:color w:val="333333"/>
          <w:sz w:val="30"/>
          <w:szCs w:val="30"/>
        </w:rPr>
        <w:t xml:space="preserve">ганизовать рабочее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место </w:t>
      </w:r>
      <w:r>
        <w:rPr>
          <w:rFonts w:ascii="Arial" w:hAnsi="Arial" w:cs="Arial"/>
          <w:color w:val="333333"/>
          <w:sz w:val="30"/>
          <w:szCs w:val="30"/>
        </w:rPr>
        <w:t xml:space="preserve"> так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, чтобы на письменном столе не было лишних предметов. Установите правило — во время онлайн-занятий должны быть закрыты все </w:t>
      </w:r>
      <w:r>
        <w:rPr>
          <w:rFonts w:ascii="Arial" w:hAnsi="Arial" w:cs="Arial"/>
          <w:color w:val="333333"/>
          <w:sz w:val="30"/>
          <w:szCs w:val="30"/>
        </w:rPr>
        <w:lastRenderedPageBreak/>
        <w:t>социальные сети, мессенджеры и вкладки в браузере, не касающиеся учебы.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00B050"/>
          <w:sz w:val="30"/>
          <w:szCs w:val="30"/>
        </w:rPr>
      </w:pPr>
      <w:r w:rsidRPr="000A67A8">
        <w:rPr>
          <w:rStyle w:val="a4"/>
          <w:rFonts w:ascii="Arial" w:hAnsi="Arial" w:cs="Arial"/>
          <w:color w:val="00B050"/>
          <w:sz w:val="30"/>
          <w:szCs w:val="30"/>
        </w:rPr>
        <w:t>3. Комментируйте свои действия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Проговаривайте вс</w:t>
      </w:r>
      <w:r>
        <w:rPr>
          <w:rFonts w:ascii="Arial" w:hAnsi="Arial" w:cs="Arial"/>
          <w:color w:val="333333"/>
          <w:sz w:val="30"/>
          <w:szCs w:val="30"/>
        </w:rPr>
        <w:t xml:space="preserve">е свои действия, которые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студенты </w:t>
      </w:r>
      <w:r>
        <w:rPr>
          <w:rFonts w:ascii="Arial" w:hAnsi="Arial" w:cs="Arial"/>
          <w:color w:val="333333"/>
          <w:sz w:val="30"/>
          <w:szCs w:val="30"/>
        </w:rPr>
        <w:t xml:space="preserve"> не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видят.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Например</w:t>
      </w:r>
      <w:proofErr w:type="gramEnd"/>
      <w:r>
        <w:rPr>
          <w:rFonts w:ascii="Arial" w:hAnsi="Arial" w:cs="Arial"/>
          <w:color w:val="333333"/>
          <w:sz w:val="30"/>
          <w:szCs w:val="30"/>
        </w:rPr>
        <w:t>: «Сейчас я переключаю слайды», «Минутку, я решаю проблемы со звуком», «Не получилось включить демонстрацию экрана, сейчас попробую разобраться». Это поможет удержива</w:t>
      </w:r>
      <w:r>
        <w:rPr>
          <w:rFonts w:ascii="Arial" w:hAnsi="Arial" w:cs="Arial"/>
          <w:color w:val="333333"/>
          <w:sz w:val="30"/>
          <w:szCs w:val="30"/>
        </w:rPr>
        <w:t>ть внимание</w:t>
      </w:r>
      <w:r>
        <w:rPr>
          <w:rFonts w:ascii="Arial" w:hAnsi="Arial" w:cs="Arial"/>
          <w:color w:val="333333"/>
          <w:sz w:val="30"/>
          <w:szCs w:val="30"/>
        </w:rPr>
        <w:t>.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00B050"/>
          <w:sz w:val="30"/>
          <w:szCs w:val="30"/>
        </w:rPr>
      </w:pPr>
      <w:r w:rsidRPr="000A67A8">
        <w:rPr>
          <w:rStyle w:val="a4"/>
          <w:rFonts w:ascii="Arial" w:hAnsi="Arial" w:cs="Arial"/>
          <w:color w:val="00B050"/>
          <w:sz w:val="30"/>
          <w:szCs w:val="30"/>
        </w:rPr>
        <w:t>4. Расскажите о том, что будет происходить на уроке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00B050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Анонсируйте тему урока. Расскажите, каких учебных целей вы хотите достичь, сколько времени будет длиться занятие, и какие будут задания.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Например</w:t>
      </w:r>
      <w:proofErr w:type="gramEnd"/>
      <w:r>
        <w:rPr>
          <w:rFonts w:ascii="Arial" w:hAnsi="Arial" w:cs="Arial"/>
          <w:color w:val="333333"/>
          <w:sz w:val="30"/>
          <w:szCs w:val="30"/>
        </w:rPr>
        <w:t>: «10 минут я буду рассказывать новую тему, затем мы посмотрим видео, потом вы сделаете небольшое задание в тетрадях, и в конце мы вместе решим онлайн-задание с автоматической проверкой». Так вы помогаете сформировать ожидания от занятия и распределить силы</w:t>
      </w:r>
      <w:r w:rsidRPr="000A67A8">
        <w:rPr>
          <w:rFonts w:ascii="Arial" w:hAnsi="Arial" w:cs="Arial"/>
          <w:color w:val="00B050"/>
          <w:sz w:val="30"/>
          <w:szCs w:val="30"/>
        </w:rPr>
        <w:t>.</w:t>
      </w:r>
    </w:p>
    <w:p w:rsid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 w:rsidRPr="000A67A8">
        <w:rPr>
          <w:rStyle w:val="a4"/>
          <w:rFonts w:ascii="Arial" w:hAnsi="Arial" w:cs="Arial"/>
          <w:color w:val="00B050"/>
          <w:sz w:val="30"/>
          <w:szCs w:val="30"/>
        </w:rPr>
        <w:t>5</w:t>
      </w:r>
      <w:r>
        <w:rPr>
          <w:rStyle w:val="a4"/>
          <w:rFonts w:ascii="Arial" w:hAnsi="Arial" w:cs="Arial"/>
          <w:color w:val="333333"/>
          <w:sz w:val="30"/>
          <w:szCs w:val="30"/>
        </w:rPr>
        <w:t xml:space="preserve">. </w:t>
      </w:r>
      <w:r w:rsidRPr="000A67A8">
        <w:rPr>
          <w:rStyle w:val="a4"/>
          <w:rFonts w:ascii="Arial" w:hAnsi="Arial" w:cs="Arial"/>
          <w:color w:val="00B050"/>
          <w:sz w:val="30"/>
          <w:szCs w:val="30"/>
        </w:rPr>
        <w:t>Помните об обратной связи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Чаще подводите промежуточные итоги. Обсуждайте результаты группы, подчерки</w:t>
      </w:r>
      <w:r>
        <w:rPr>
          <w:rFonts w:ascii="Arial" w:hAnsi="Arial" w:cs="Arial"/>
          <w:color w:val="333333"/>
          <w:sz w:val="30"/>
          <w:szCs w:val="30"/>
        </w:rPr>
        <w:t xml:space="preserve">вайте успехи конкретных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студентов </w:t>
      </w:r>
      <w:r>
        <w:rPr>
          <w:rFonts w:ascii="Arial" w:hAnsi="Arial" w:cs="Arial"/>
          <w:color w:val="333333"/>
          <w:sz w:val="30"/>
          <w:szCs w:val="30"/>
        </w:rPr>
        <w:t>.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В конце каждого урока резюмируйте, что из запланированного удалось выполнить.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Обратная связь по ходу урока помогает удерживать внимание и мотивацию, а подведение итогов структурирует работу. Это особенно важно во время дистанционного обучения. С помощью обратной связи вы компенсируете отсутствие такого фактора внешней организации учебного процесса, как звонки и перемены. 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00B050"/>
          <w:sz w:val="30"/>
          <w:szCs w:val="30"/>
        </w:rPr>
      </w:pPr>
      <w:r w:rsidRPr="000A67A8">
        <w:rPr>
          <w:rStyle w:val="a4"/>
          <w:rFonts w:ascii="Arial" w:hAnsi="Arial" w:cs="Arial"/>
          <w:color w:val="00B050"/>
          <w:sz w:val="30"/>
          <w:szCs w:val="30"/>
        </w:rPr>
        <w:t>6. Привлекайте непроизвольное внимание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Непроизвольное, или пассивное, внимание — это внимание, вызванное внешними причинами, не требующее специ</w:t>
      </w:r>
      <w:r>
        <w:rPr>
          <w:rFonts w:ascii="Arial" w:hAnsi="Arial" w:cs="Arial"/>
          <w:color w:val="333333"/>
          <w:sz w:val="30"/>
          <w:szCs w:val="30"/>
        </w:rPr>
        <w:t>альных усилий со стороны студентов</w:t>
      </w:r>
      <w:r>
        <w:rPr>
          <w:rFonts w:ascii="Arial" w:hAnsi="Arial" w:cs="Arial"/>
          <w:color w:val="333333"/>
          <w:sz w:val="30"/>
          <w:szCs w:val="30"/>
        </w:rPr>
        <w:t>. Н</w:t>
      </w:r>
      <w:r>
        <w:rPr>
          <w:rFonts w:ascii="Arial" w:hAnsi="Arial" w:cs="Arial"/>
          <w:color w:val="333333"/>
          <w:sz w:val="30"/>
          <w:szCs w:val="30"/>
        </w:rPr>
        <w:t xml:space="preserve">епроизвольное внимание </w:t>
      </w:r>
      <w:r>
        <w:rPr>
          <w:rFonts w:ascii="Arial" w:hAnsi="Arial" w:cs="Arial"/>
          <w:color w:val="333333"/>
          <w:sz w:val="30"/>
          <w:szCs w:val="30"/>
        </w:rPr>
        <w:t>можно привлечь, например, с помощью контрастов. Используйте жестикуляцию, сделайте речь более эмоциональной, меняйте темп и громкость речи. 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00B050"/>
          <w:sz w:val="30"/>
          <w:szCs w:val="30"/>
        </w:rPr>
      </w:pPr>
      <w:r w:rsidRPr="000A67A8">
        <w:rPr>
          <w:rStyle w:val="a4"/>
          <w:rFonts w:ascii="Arial" w:hAnsi="Arial" w:cs="Arial"/>
          <w:color w:val="00B050"/>
          <w:sz w:val="30"/>
          <w:szCs w:val="30"/>
        </w:rPr>
        <w:lastRenderedPageBreak/>
        <w:t>7. Делайте уроки разнообразными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Переход на дистанционное обучение требует предварительной подготовки, но сейчас доступно большое количество качественного обучающего контента. Включайте в урок иллюстрации, короткие видеоматериалы, обучающие квесты и дидактические онлайн-игры. Чередуйте работу с монитором и выполнение заданий на бумаге. Смена деятельности по</w:t>
      </w:r>
      <w:r>
        <w:rPr>
          <w:rFonts w:ascii="Arial" w:hAnsi="Arial" w:cs="Arial"/>
          <w:color w:val="333333"/>
          <w:sz w:val="30"/>
          <w:szCs w:val="30"/>
        </w:rPr>
        <w:t>могает удерживать внимание</w:t>
      </w:r>
      <w:r>
        <w:rPr>
          <w:rFonts w:ascii="Arial" w:hAnsi="Arial" w:cs="Arial"/>
          <w:color w:val="333333"/>
          <w:sz w:val="30"/>
          <w:szCs w:val="30"/>
        </w:rPr>
        <w:t>. Но при этом не забывайте структурировать деятельность, объяснять, на что направлено конкретное задание, и зачем вы смотрите видеоматериалы.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00B050"/>
          <w:sz w:val="30"/>
          <w:szCs w:val="30"/>
        </w:rPr>
      </w:pPr>
      <w:r w:rsidRPr="000A67A8">
        <w:rPr>
          <w:rStyle w:val="a4"/>
          <w:rFonts w:ascii="Arial" w:hAnsi="Arial" w:cs="Arial"/>
          <w:color w:val="00B050"/>
          <w:sz w:val="30"/>
          <w:szCs w:val="30"/>
        </w:rPr>
        <w:t>8. Сделайте запись урока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По возможности запишите урок, чтобы </w:t>
      </w:r>
      <w:r>
        <w:rPr>
          <w:rFonts w:ascii="Arial" w:hAnsi="Arial" w:cs="Arial"/>
          <w:color w:val="333333"/>
          <w:sz w:val="30"/>
          <w:szCs w:val="30"/>
        </w:rPr>
        <w:t>он был доступен для тех студентов</w:t>
      </w:r>
      <w:r>
        <w:rPr>
          <w:rFonts w:ascii="Arial" w:hAnsi="Arial" w:cs="Arial"/>
          <w:color w:val="333333"/>
          <w:sz w:val="30"/>
          <w:szCs w:val="30"/>
        </w:rPr>
        <w:t>, которые не смогли подключиться онлайн. Это отличный способ добавить в дистанционное обуче</w:t>
      </w:r>
      <w:r>
        <w:rPr>
          <w:rFonts w:ascii="Arial" w:hAnsi="Arial" w:cs="Arial"/>
          <w:color w:val="333333"/>
          <w:sz w:val="30"/>
          <w:szCs w:val="30"/>
        </w:rPr>
        <w:t xml:space="preserve">ние индивидуальный подход —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обучающиеся </w:t>
      </w:r>
      <w:r>
        <w:rPr>
          <w:rFonts w:ascii="Arial" w:hAnsi="Arial" w:cs="Arial"/>
          <w:color w:val="333333"/>
          <w:sz w:val="30"/>
          <w:szCs w:val="30"/>
        </w:rPr>
        <w:t xml:space="preserve"> могут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посмотреть непонятные моменты или пройти занятие в комфортном для них темпе.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00B050"/>
          <w:sz w:val="30"/>
          <w:szCs w:val="30"/>
        </w:rPr>
      </w:pPr>
      <w:r>
        <w:rPr>
          <w:rStyle w:val="a4"/>
          <w:rFonts w:ascii="Arial" w:hAnsi="Arial" w:cs="Arial"/>
          <w:color w:val="00B050"/>
          <w:sz w:val="30"/>
          <w:szCs w:val="30"/>
        </w:rPr>
        <w:t xml:space="preserve">9. Помогите студентам </w:t>
      </w:r>
      <w:r w:rsidRPr="000A67A8">
        <w:rPr>
          <w:rStyle w:val="a4"/>
          <w:rFonts w:ascii="Arial" w:hAnsi="Arial" w:cs="Arial"/>
          <w:color w:val="00B050"/>
          <w:sz w:val="30"/>
          <w:szCs w:val="30"/>
        </w:rPr>
        <w:t>организовать время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Четко составленное расписание на каждый день — основной помощник для управления временем и концентрации </w:t>
      </w:r>
      <w:r>
        <w:rPr>
          <w:rFonts w:ascii="Arial" w:hAnsi="Arial" w:cs="Arial"/>
          <w:color w:val="333333"/>
          <w:sz w:val="30"/>
          <w:szCs w:val="30"/>
        </w:rPr>
        <w:t xml:space="preserve">внимания. Обсудите со студентами </w:t>
      </w:r>
      <w:r>
        <w:rPr>
          <w:rFonts w:ascii="Arial" w:hAnsi="Arial" w:cs="Arial"/>
          <w:color w:val="333333"/>
          <w:sz w:val="30"/>
          <w:szCs w:val="30"/>
        </w:rPr>
        <w:t>важность личного расписания</w:t>
      </w:r>
      <w:r>
        <w:rPr>
          <w:rFonts w:ascii="Arial" w:hAnsi="Arial" w:cs="Arial"/>
          <w:color w:val="333333"/>
          <w:sz w:val="30"/>
          <w:szCs w:val="30"/>
        </w:rPr>
        <w:t xml:space="preserve"> и сами соблюдайте свой распорядок рабочего дня. </w:t>
      </w:r>
      <w:r>
        <w:rPr>
          <w:rFonts w:ascii="Arial" w:hAnsi="Arial" w:cs="Arial"/>
          <w:color w:val="333333"/>
          <w:sz w:val="30"/>
          <w:szCs w:val="30"/>
        </w:rPr>
        <w:t xml:space="preserve"> 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</w:t>
      </w:r>
      <w:r>
        <w:rPr>
          <w:rFonts w:ascii="Arial" w:hAnsi="Arial" w:cs="Arial"/>
          <w:color w:val="333333"/>
          <w:sz w:val="30"/>
          <w:szCs w:val="30"/>
        </w:rPr>
        <w:t>оддерживайте привычный «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колледжный</w:t>
      </w:r>
      <w:proofErr w:type="spellEnd"/>
      <w:r>
        <w:rPr>
          <w:rFonts w:ascii="Arial" w:hAnsi="Arial" w:cs="Arial"/>
          <w:color w:val="333333"/>
          <w:sz w:val="30"/>
          <w:szCs w:val="30"/>
        </w:rPr>
        <w:t>» режим и распорядок дня. Составьте расписание урок</w:t>
      </w:r>
      <w:r>
        <w:rPr>
          <w:rFonts w:ascii="Arial" w:hAnsi="Arial" w:cs="Arial"/>
          <w:color w:val="333333"/>
          <w:sz w:val="30"/>
          <w:szCs w:val="30"/>
        </w:rPr>
        <w:t>ов и отправьте его всей группе</w:t>
      </w:r>
      <w:r>
        <w:rPr>
          <w:rFonts w:ascii="Arial" w:hAnsi="Arial" w:cs="Arial"/>
          <w:color w:val="333333"/>
          <w:sz w:val="30"/>
          <w:szCs w:val="30"/>
        </w:rPr>
        <w:t xml:space="preserve">. За 10–15 минут до начала занятий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напоминайте ,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что нужно подключиться к платформе и настроиться на рабочий лад.</w:t>
      </w:r>
    </w:p>
    <w:p w:rsidR="000A67A8" w:rsidRDefault="000A67A8" w:rsidP="000A67A8">
      <w:pPr>
        <w:pStyle w:val="a3"/>
        <w:spacing w:before="300" w:beforeAutospacing="0" w:after="300" w:afterAutospacing="0"/>
        <w:ind w:firstLine="708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В ежедневном списке дел обязательно должна быть двигательная активность и время, которое </w:t>
      </w:r>
      <w:r>
        <w:rPr>
          <w:rFonts w:ascii="Arial" w:hAnsi="Arial" w:cs="Arial"/>
          <w:color w:val="333333"/>
          <w:sz w:val="30"/>
          <w:szCs w:val="30"/>
        </w:rPr>
        <w:t xml:space="preserve">студенты </w:t>
      </w:r>
      <w:r>
        <w:rPr>
          <w:rFonts w:ascii="Arial" w:hAnsi="Arial" w:cs="Arial"/>
          <w:color w:val="333333"/>
          <w:sz w:val="30"/>
          <w:szCs w:val="30"/>
        </w:rPr>
        <w:t>проведут по своему усмотрению.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00B050"/>
          <w:sz w:val="30"/>
          <w:szCs w:val="30"/>
        </w:rPr>
      </w:pPr>
      <w:r w:rsidRPr="000A67A8">
        <w:rPr>
          <w:rStyle w:val="a4"/>
          <w:rFonts w:ascii="Arial" w:hAnsi="Arial" w:cs="Arial"/>
          <w:color w:val="00B050"/>
          <w:sz w:val="30"/>
          <w:szCs w:val="30"/>
        </w:rPr>
        <w:t>10. Проводите гимнастику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Сделайте со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студентами </w:t>
      </w:r>
      <w:r>
        <w:rPr>
          <w:rFonts w:ascii="Arial" w:hAnsi="Arial" w:cs="Arial"/>
          <w:color w:val="333333"/>
          <w:sz w:val="30"/>
          <w:szCs w:val="30"/>
        </w:rPr>
        <w:t xml:space="preserve"> короткую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гимнастику для глаз или небольшие дыхательные упражнения, двигательную разминку. Чтобы дети переключились и отдо</w:t>
      </w:r>
      <w:r>
        <w:rPr>
          <w:rFonts w:ascii="Arial" w:hAnsi="Arial" w:cs="Arial"/>
          <w:color w:val="333333"/>
          <w:sz w:val="30"/>
          <w:szCs w:val="30"/>
        </w:rPr>
        <w:t>хнули, задайте простые вопросы.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00B050"/>
          <w:sz w:val="30"/>
          <w:szCs w:val="30"/>
        </w:rPr>
      </w:pPr>
      <w:r w:rsidRPr="000A67A8">
        <w:rPr>
          <w:rStyle w:val="a4"/>
          <w:rFonts w:ascii="Arial" w:hAnsi="Arial" w:cs="Arial"/>
          <w:color w:val="00B050"/>
          <w:sz w:val="30"/>
          <w:szCs w:val="30"/>
        </w:rPr>
        <w:lastRenderedPageBreak/>
        <w:t>11. Выдавайте задания дозированно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Не все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студенты </w:t>
      </w:r>
      <w:r>
        <w:rPr>
          <w:rFonts w:ascii="Arial" w:hAnsi="Arial" w:cs="Arial"/>
          <w:color w:val="333333"/>
          <w:sz w:val="30"/>
          <w:szCs w:val="30"/>
        </w:rPr>
        <w:t xml:space="preserve"> могут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сами планировать, сколько заданий нужно делать каждый день, чтобы сдать их через неделю. Большое количество заданий пугает, </w:t>
      </w:r>
      <w:r>
        <w:rPr>
          <w:rFonts w:ascii="Arial" w:hAnsi="Arial" w:cs="Arial"/>
          <w:color w:val="333333"/>
          <w:sz w:val="30"/>
          <w:szCs w:val="30"/>
        </w:rPr>
        <w:t xml:space="preserve">и даже самые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организованные </w:t>
      </w:r>
      <w:r>
        <w:rPr>
          <w:rFonts w:ascii="Arial" w:hAnsi="Arial" w:cs="Arial"/>
          <w:color w:val="333333"/>
          <w:sz w:val="30"/>
          <w:szCs w:val="30"/>
        </w:rPr>
        <w:t xml:space="preserve"> могут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опустить руки.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Группы риска при дистанционн</w:t>
      </w:r>
      <w:r>
        <w:rPr>
          <w:rFonts w:ascii="Arial" w:hAnsi="Arial" w:cs="Arial"/>
          <w:color w:val="333333"/>
          <w:sz w:val="30"/>
          <w:szCs w:val="30"/>
        </w:rPr>
        <w:t xml:space="preserve">ом обучении — это, во-первых, студенты </w:t>
      </w:r>
      <w:r>
        <w:rPr>
          <w:rFonts w:ascii="Arial" w:hAnsi="Arial" w:cs="Arial"/>
          <w:color w:val="333333"/>
          <w:sz w:val="30"/>
          <w:szCs w:val="30"/>
        </w:rPr>
        <w:t xml:space="preserve">со слабо развитыми регуляторными функциями, неусидчивые и импульсивные, и, во-вторых, с невысокой учебной мотивацией. Таким </w:t>
      </w:r>
      <w:r>
        <w:rPr>
          <w:rFonts w:ascii="Arial" w:hAnsi="Arial" w:cs="Arial"/>
          <w:color w:val="333333"/>
          <w:sz w:val="30"/>
          <w:szCs w:val="30"/>
        </w:rPr>
        <w:t xml:space="preserve">ребятам </w:t>
      </w:r>
      <w:r>
        <w:rPr>
          <w:rFonts w:ascii="Arial" w:hAnsi="Arial" w:cs="Arial"/>
          <w:color w:val="333333"/>
          <w:sz w:val="30"/>
          <w:szCs w:val="30"/>
        </w:rPr>
        <w:t>особенно важно включение в урок интересного контента и смена</w:t>
      </w:r>
      <w:r>
        <w:rPr>
          <w:rFonts w:ascii="Arial" w:hAnsi="Arial" w:cs="Arial"/>
          <w:color w:val="333333"/>
          <w:sz w:val="30"/>
          <w:szCs w:val="30"/>
        </w:rPr>
        <w:t xml:space="preserve"> деятельности. Уделяйте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студентам </w:t>
      </w:r>
      <w:r>
        <w:rPr>
          <w:rFonts w:ascii="Arial" w:hAnsi="Arial" w:cs="Arial"/>
          <w:color w:val="333333"/>
          <w:sz w:val="30"/>
          <w:szCs w:val="30"/>
        </w:rPr>
        <w:t xml:space="preserve"> внимание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и хвалите даже за небольшие достижения. </w:t>
      </w:r>
    </w:p>
    <w:p w:rsidR="000A67A8" w:rsidRP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0A67A8">
        <w:rPr>
          <w:rFonts w:ascii="Arial" w:hAnsi="Arial" w:cs="Arial"/>
          <w:b/>
          <w:color w:val="FF0000"/>
          <w:sz w:val="30"/>
          <w:szCs w:val="30"/>
        </w:rPr>
        <w:t>Научные исследования </w:t>
      </w:r>
      <w:hyperlink r:id="rId4" w:tgtFrame="_blank" w:history="1">
        <w:r w:rsidRPr="000A67A8">
          <w:rPr>
            <w:rStyle w:val="a5"/>
            <w:rFonts w:ascii="Arial" w:hAnsi="Arial" w:cs="Arial"/>
            <w:b/>
            <w:color w:val="FF0000"/>
            <w:sz w:val="30"/>
            <w:szCs w:val="30"/>
            <w:u w:val="none"/>
          </w:rPr>
          <w:t>доказывают</w:t>
        </w:r>
      </w:hyperlink>
      <w:r w:rsidRPr="000A67A8">
        <w:rPr>
          <w:rFonts w:ascii="Arial" w:hAnsi="Arial" w:cs="Arial"/>
          <w:b/>
          <w:color w:val="FF0000"/>
          <w:sz w:val="30"/>
          <w:szCs w:val="30"/>
        </w:rPr>
        <w:t>, что школьники</w:t>
      </w:r>
      <w:r w:rsidRPr="000A67A8">
        <w:rPr>
          <w:rFonts w:ascii="Arial" w:hAnsi="Arial" w:cs="Arial"/>
          <w:b/>
          <w:color w:val="FF0000"/>
          <w:sz w:val="30"/>
          <w:szCs w:val="30"/>
        </w:rPr>
        <w:t xml:space="preserve"> и </w:t>
      </w:r>
      <w:proofErr w:type="gramStart"/>
      <w:r w:rsidRPr="000A67A8">
        <w:rPr>
          <w:rFonts w:ascii="Arial" w:hAnsi="Arial" w:cs="Arial"/>
          <w:b/>
          <w:color w:val="FF0000"/>
          <w:sz w:val="30"/>
          <w:szCs w:val="30"/>
        </w:rPr>
        <w:t xml:space="preserve">студенты </w:t>
      </w:r>
      <w:r w:rsidRPr="000A67A8">
        <w:rPr>
          <w:rFonts w:ascii="Arial" w:hAnsi="Arial" w:cs="Arial"/>
          <w:b/>
          <w:color w:val="FF0000"/>
          <w:sz w:val="30"/>
          <w:szCs w:val="30"/>
        </w:rPr>
        <w:t>,</w:t>
      </w:r>
      <w:proofErr w:type="gramEnd"/>
      <w:r w:rsidRPr="000A67A8">
        <w:rPr>
          <w:rFonts w:ascii="Arial" w:hAnsi="Arial" w:cs="Arial"/>
          <w:b/>
          <w:color w:val="FF0000"/>
          <w:sz w:val="30"/>
          <w:szCs w:val="30"/>
        </w:rPr>
        <w:t xml:space="preserve"> обучающиеся дистанционно, могут добиться тех же академических успехов, что и при традиционной очной форме.</w:t>
      </w:r>
    </w:p>
    <w:p w:rsid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 w:rsidRPr="000A67A8">
        <w:rPr>
          <w:rFonts w:ascii="Arial" w:hAnsi="Arial" w:cs="Arial"/>
          <w:b/>
          <w:color w:val="00B050"/>
          <w:sz w:val="30"/>
          <w:szCs w:val="30"/>
        </w:rPr>
        <w:t>Главное</w:t>
      </w:r>
      <w:r>
        <w:rPr>
          <w:rFonts w:ascii="Arial" w:hAnsi="Arial" w:cs="Arial"/>
          <w:color w:val="333333"/>
          <w:sz w:val="30"/>
          <w:szCs w:val="30"/>
        </w:rPr>
        <w:t>: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1. Организовать процесс обучения — расставить цели, расписание и сроки выполнения.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2. Использовать разные форматы работы и способы подачи учебного материала.</w:t>
      </w:r>
    </w:p>
    <w:p w:rsidR="000A67A8" w:rsidRDefault="000A67A8" w:rsidP="000A67A8">
      <w:pPr>
        <w:pStyle w:val="a3"/>
        <w:spacing w:before="300" w:beforeAutospacing="0" w:after="300" w:afterAutospacing="0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3. Нал</w:t>
      </w:r>
      <w:r>
        <w:rPr>
          <w:rFonts w:ascii="Arial" w:hAnsi="Arial" w:cs="Arial"/>
          <w:color w:val="333333"/>
          <w:sz w:val="30"/>
          <w:szCs w:val="30"/>
        </w:rPr>
        <w:t>адить обратную связь со студентами</w:t>
      </w:r>
      <w:r>
        <w:rPr>
          <w:rFonts w:ascii="Arial" w:hAnsi="Arial" w:cs="Arial"/>
          <w:color w:val="333333"/>
          <w:sz w:val="30"/>
          <w:szCs w:val="30"/>
        </w:rPr>
        <w:t>.</w:t>
      </w:r>
    </w:p>
    <w:p w:rsidR="000A67A8" w:rsidRDefault="000A67A8" w:rsidP="000A67A8">
      <w:pPr>
        <w:pStyle w:val="a3"/>
        <w:spacing w:before="300" w:beforeAutospacing="0" w:after="30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noProof/>
        </w:rPr>
        <w:drawing>
          <wp:inline distT="0" distB="0" distL="0" distR="0">
            <wp:extent cx="3467100" cy="2080780"/>
            <wp:effectExtent l="0" t="0" r="0" b="0"/>
            <wp:docPr id="1" name="Рисунок 1" descr="https://xn--80aaajllj3br2ac4c3g.xn--p1ai/media/5762462/obu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ajllj3br2ac4c3g.xn--p1ai/media/5762462/obuche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48" cy="20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020" w:rsidRDefault="00672020"/>
    <w:sectPr w:rsidR="0067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F"/>
    <w:rsid w:val="000A67A8"/>
    <w:rsid w:val="00460FDF"/>
    <w:rsid w:val="006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84D4-24C0-4D13-8675-F7BF6C4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7A8"/>
    <w:rPr>
      <w:b/>
      <w:bCs/>
    </w:rPr>
  </w:style>
  <w:style w:type="character" w:styleId="a5">
    <w:name w:val="Hyperlink"/>
    <w:basedOn w:val="a0"/>
    <w:uiPriority w:val="99"/>
    <w:semiHidden/>
    <w:unhideWhenUsed/>
    <w:rsid w:val="000A67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andfonline.com/doi/abs/10.1080/08923640009527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2020-04-15T17:18:00Z</dcterms:created>
  <dcterms:modified xsi:type="dcterms:W3CDTF">2020-04-15T17:32:00Z</dcterms:modified>
</cp:coreProperties>
</file>