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E3" w:rsidRDefault="00ED4EE3" w:rsidP="00ED4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D4EE3" w:rsidRDefault="00ED4EE3" w:rsidP="00ED4EE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b/>
          <w:bCs/>
          <w:sz w:val="28"/>
          <w:szCs w:val="28"/>
        </w:rPr>
      </w:pPr>
      <w:r>
        <w:rPr>
          <w:rFonts w:ascii="TimesNewRoman" w:hAnsi="TimesNewRoman" w:cs="TimesNewRoman"/>
          <w:b/>
          <w:bCs/>
          <w:sz w:val="28"/>
          <w:szCs w:val="28"/>
        </w:rPr>
        <w:t xml:space="preserve">         </w:t>
      </w:r>
    </w:p>
    <w:p w:rsidR="00ED4EE3" w:rsidRDefault="00ED4EE3" w:rsidP="00ED4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</w:rPr>
        <w:t>СОГЛАШЕНИЕ №____</w:t>
      </w:r>
    </w:p>
    <w:p w:rsidR="00ED4EE3" w:rsidRDefault="00ED4EE3" w:rsidP="00ED4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 создании базовой кафедры </w:t>
      </w:r>
    </w:p>
    <w:p w:rsidR="00ED4EE3" w:rsidRDefault="00ED4EE3" w:rsidP="00ED4EE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bookmarkEnd w:id="0"/>
    <w:p w:rsidR="00ED4EE3" w:rsidRDefault="00ED4EE3" w:rsidP="00ED4EE3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«___________________________________________» </w:t>
      </w:r>
    </w:p>
    <w:p w:rsidR="00ED4EE3" w:rsidRDefault="00ED4EE3" w:rsidP="00ED4EE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специальность</w:t>
      </w:r>
    </w:p>
    <w:p w:rsidR="00ED4EE3" w:rsidRDefault="00ED4EE3" w:rsidP="00ED4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     «____» ___________ 20__ г.</w:t>
      </w:r>
    </w:p>
    <w:p w:rsidR="00ED4EE3" w:rsidRDefault="00ED4EE3" w:rsidP="00ED4E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Московской области «Профессиональный колледж «Московия», лицензия № 75989 от 24.06.2016г.,серия 50Л01, № 0007869,с 24.06.2016г (бессрочно); Свидетельство о государственно аккредитации № 3942 от 02.09.2016г.,серия 50Л01, № 0000128,срок действия до05.05.2021г. (далее по тексту – «Колледж» в соответствующем падеже) , действующее на основании Устава, в лице директора Нерубенко Сергея Михайловича, и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лице 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основании _________,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именуемое в дальнейшем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«Базовый партнер»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другой стороны,</w:t>
      </w:r>
    </w:p>
    <w:p w:rsidR="00ED4EE3" w:rsidRDefault="00ED4EE3" w:rsidP="00ED4E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совместно именуемые Стороны, заключили настоящее соглашение (в дальнейшем «Соглашение» о нижеследующем:</w:t>
      </w:r>
    </w:p>
    <w:p w:rsidR="00ED4EE3" w:rsidRDefault="00ED4EE3" w:rsidP="00ED4EE3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ED4EE3" w:rsidRDefault="00ED4EE3" w:rsidP="00ED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Стороны в целях расширения и углубления дружественных отношений, установления взаимных связей по учебной, научной и производственной деятельности, договорились создать кафедру на базе_______________________________________________________________ (далее – базовая кафедра) в целях </w:t>
      </w:r>
      <w:r>
        <w:rPr>
          <w:rFonts w:ascii="Times New Roman" w:hAnsi="Times New Roman"/>
          <w:color w:val="000000"/>
          <w:sz w:val="24"/>
          <w:szCs w:val="24"/>
        </w:rPr>
        <w:t xml:space="preserve">улучшение подготовки квалифицированных специалистов, усиление практической направленности учебного процесса, а также проведение совместных научно-практических исследований и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усиления методического обеспечения подготовки обучающихся по направлению подготовки (специальности) «________________________». </w:t>
      </w:r>
    </w:p>
    <w:p w:rsidR="00ED4EE3" w:rsidRDefault="00ED4EE3" w:rsidP="00ED4E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Стороны договорились, установить взаимовыгодное сотрудничество и обязуются совместно действовать для достижения целей, предусмотренных Уставами Сторон, по направлениям:</w:t>
      </w:r>
    </w:p>
    <w:p w:rsidR="00ED4EE3" w:rsidRDefault="00ED4EE3" w:rsidP="00ED4EE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комплексное взаимодействие в образовательной, научной и инновационной сферах с Базовым партнером;</w:t>
      </w:r>
    </w:p>
    <w:p w:rsidR="00ED4EE3" w:rsidRDefault="00ED4EE3" w:rsidP="00ED4EE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реализация программы подготовки кадров в интересах Базового партнера;</w:t>
      </w:r>
    </w:p>
    <w:p w:rsidR="00ED4EE3" w:rsidRDefault="00ED4EE3" w:rsidP="00ED4EE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привлечение к учебному процессу высококвалифицированных работников Базового партнера;</w:t>
      </w:r>
    </w:p>
    <w:p w:rsidR="00ED4EE3" w:rsidRDefault="00ED4EE3" w:rsidP="00ED4EE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проведение у Базового партнера стажировок, практики обучающихся;</w:t>
      </w:r>
    </w:p>
    <w:p w:rsidR="00ED4EE3" w:rsidRDefault="00ED4EE3" w:rsidP="00ED4EE3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подготовка предложений по организации целевой подготовки кадров в интересах Базового партнера;</w:t>
      </w:r>
    </w:p>
    <w:p w:rsidR="00ED4EE3" w:rsidRDefault="00ED4EE3" w:rsidP="00ED4EE3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подготовка предложений по организации стажировки у Базового партнера преподавателей Колледжа и повышению квалификации работников Базового партнера;</w:t>
      </w:r>
    </w:p>
    <w:p w:rsidR="00ED4EE3" w:rsidRDefault="00ED4EE3" w:rsidP="00ED4EE3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подготовка предложений по проведению совместных научно-исследовательских работ;</w:t>
      </w:r>
    </w:p>
    <w:p w:rsidR="00ED4EE3" w:rsidRDefault="00ED4EE3" w:rsidP="00ED4EE3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анализ и подготовка рекомендаций по совершенствованию учебных планов и рабочих программ учебных дисциплин по направлениям кафедры с привлечением высококвалифицированных работников Базового партнера;</w:t>
      </w:r>
    </w:p>
    <w:p w:rsidR="00ED4EE3" w:rsidRDefault="00ED4EE3" w:rsidP="00ED4EE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корректировка учебных планов в соответствии с потребностями рынка труда;</w:t>
      </w:r>
    </w:p>
    <w:p w:rsidR="00ED4EE3" w:rsidRDefault="00ED4EE3" w:rsidP="00ED4EE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участие в работе учебно-методических советов по профильным для базовой кафедры направлениям подготовки / специальностям.</w:t>
      </w:r>
    </w:p>
    <w:p w:rsidR="00ED4EE3" w:rsidRDefault="00ED4EE3" w:rsidP="00ED4EE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располагать базовую кафедру (по договоренности) как на территории Базового предприятия, так и в мастерских или учебно-производственных лабораториях Колледжа с 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lastRenderedPageBreak/>
        <w:t xml:space="preserve">использованием оборудования Базового предприятия. </w:t>
      </w:r>
    </w:p>
    <w:p w:rsidR="00ED4EE3" w:rsidRDefault="00ED4EE3" w:rsidP="00ED4EE3">
      <w:pPr>
        <w:autoSpaceDN w:val="0"/>
        <w:spacing w:after="0" w:line="240" w:lineRule="auto"/>
        <w:ind w:left="2484" w:firstLine="348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ОБЯЗАННОСТИ СТОРОН</w:t>
      </w:r>
    </w:p>
    <w:p w:rsidR="00ED4EE3" w:rsidRDefault="00ED4EE3" w:rsidP="00ED4EE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-5"/>
          <w:sz w:val="24"/>
          <w:szCs w:val="24"/>
          <w:lang w:eastAsia="ru-RU"/>
        </w:rPr>
        <w:t>3.1. Обязательства Колледжа:</w:t>
      </w:r>
    </w:p>
    <w:p w:rsidR="00ED4EE3" w:rsidRDefault="00ED4EE3" w:rsidP="00ED4EE3">
      <w:pPr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3.1.1. Направляет обучающихся к Базовому партнеру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прохождения (учебной, производственной, преддипломной и других видов) практики с целью приобретения профессиональных умений и навыков по выбранной специальности / направлению подготовки, отвечающих требованиям рынка на основе заключения дополнительного договора на проведение практики обучающихся. </w:t>
      </w:r>
    </w:p>
    <w:p w:rsidR="00ED4EE3" w:rsidRDefault="00ED4EE3" w:rsidP="00ED4EE3">
      <w:pPr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3.1.2. Привлекает представителей Базового партнера к участию в научно-образовательном процессе Колледжа, посредством формирования совместных групп разработчиков.</w:t>
      </w:r>
    </w:p>
    <w:p w:rsidR="00ED4EE3" w:rsidRDefault="00ED4EE3" w:rsidP="00ED4EE3">
      <w:pPr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3.1.3. Привлекает специалистов Базового партнера к преподавательской деятельности для разработки и преподавания новых курсов.</w:t>
      </w:r>
    </w:p>
    <w:p w:rsidR="00ED4EE3" w:rsidRDefault="00ED4EE3" w:rsidP="00ED4EE3">
      <w:pPr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3.1.5. Проводит научно-исследовательские работы по заказам Базового партнера, посредством формирования совместных коллективов.</w:t>
      </w:r>
    </w:p>
    <w:p w:rsidR="00ED4EE3" w:rsidRDefault="00ED4EE3" w:rsidP="00ED4EE3">
      <w:pPr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3.1.6. Проводит информационную и профессионально-ориентационную работу у Базового партнера с целью формирования контингента студентов Колледжа.</w:t>
      </w:r>
    </w:p>
    <w:p w:rsidR="00ED4EE3" w:rsidRDefault="00ED4EE3" w:rsidP="00ED4EE3">
      <w:pPr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3.1.7. Привлекает высококвалифицированных специалистов Базового партнера для работы в составе государственных экзаменационных и аттестационных комиссий.</w:t>
      </w:r>
    </w:p>
    <w:p w:rsidR="00ED4EE3" w:rsidRDefault="00ED4EE3" w:rsidP="00ED4EE3">
      <w:pPr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3.1.8. Осуществляет мероприятия по повышению научно-методического потенциала, в том числе: переподготовка и повышение квалификации специалистов Базового партнера (на основе договоров возмездного оказания услуг).</w:t>
      </w:r>
    </w:p>
    <w:p w:rsidR="00ED4EE3" w:rsidRDefault="00ED4EE3" w:rsidP="00ED4EE3">
      <w:pPr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3.1.9. Использовать для обеспечения своей деятельности учебно-лабораторную, научную, информационную, производственную и материально-техническую базу как Базового партнера, так и колледжа, а также сторонних предприятий на договорной основе.</w:t>
      </w:r>
    </w:p>
    <w:p w:rsidR="00ED4EE3" w:rsidRDefault="00ED4EE3" w:rsidP="00ED4EE3">
      <w:pPr>
        <w:autoSpaceDN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3.1.11. Обеспечить размещение, предоставленного оборудования для использования в учебном процессе, в подготовленных помещениях колледжа. </w:t>
      </w:r>
    </w:p>
    <w:p w:rsidR="00ED4EE3" w:rsidRDefault="00ED4EE3" w:rsidP="00ED4EE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ED4EE3" w:rsidRDefault="00ED4EE3" w:rsidP="00ED4EE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-5"/>
          <w:sz w:val="24"/>
          <w:szCs w:val="24"/>
          <w:lang w:eastAsia="ru-RU"/>
        </w:rPr>
        <w:t>3.2. Обязательства Базового партнера:</w:t>
      </w:r>
    </w:p>
    <w:p w:rsidR="00ED4EE3" w:rsidRDefault="00ED4EE3" w:rsidP="00ED4EE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3.2.1. Создать условия для прохождения обучающимися Колледжа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(учебной, производственной, преддипломной и других видов) практики с целью приобретения профессиональных умений и навыков по выбранной специальности / направлению подготовки, отвечающих требованиям рынка на основе заключения дополнительного договора на проведение практики обучающихся.</w:t>
      </w:r>
    </w:p>
    <w:p w:rsidR="00ED4EE3" w:rsidRDefault="00ED4EE3" w:rsidP="00ED4EE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3.2.2.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Содействовать в организации методических и консультационных услуг для студентов и слушателей программ профессиональной переподготовки и повышения квалификации.</w:t>
      </w:r>
    </w:p>
    <w:p w:rsidR="00ED4EE3" w:rsidRDefault="00ED4EE3" w:rsidP="00ED4EE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3.2.3.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Содействовать проведению научных исследований и разработок, внедрению перспективных разработок в производственный процесс.</w:t>
      </w:r>
    </w:p>
    <w:p w:rsidR="00ED4EE3" w:rsidRDefault="00ED4EE3" w:rsidP="00ED4EE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3.2.4. Содействует в трудоустройстве выпускников Колледжа на основе предварительно согласованных заявок на поиск и подбор персонала на вакантные должности, предоставляет вакантные места для последующего трудоустройства выпускников Колледжа.</w:t>
      </w:r>
    </w:p>
    <w:p w:rsidR="00ED4EE3" w:rsidRDefault="00ED4EE3" w:rsidP="00ED4EE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3.2.5.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Направляет в Колледж высококвалифицированных специалистов для работы в составе государственных экзаменационных и аттестационных комиссий.</w:t>
      </w:r>
    </w:p>
    <w:p w:rsidR="00ED4EE3" w:rsidRDefault="00ED4EE3" w:rsidP="00ED4EE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3.2.6. Принимает участие в организации для обучающихся Колледжа стипендиальные программы Базового партнера.</w:t>
      </w:r>
    </w:p>
    <w:p w:rsidR="00ED4EE3" w:rsidRDefault="00ED4EE3" w:rsidP="00ED4EE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3.2.7. Содействует осуществлению обмена методическими материалами.</w:t>
      </w:r>
    </w:p>
    <w:p w:rsidR="00ED4EE3" w:rsidRDefault="00ED4EE3" w:rsidP="00ED4EE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3.2.8. Содействует выявлению требований, предъявляемых потенциальными работодателями к выпускникам Колледжа по направлению подготовки / специальности «____________________________________» и формированию предложений по адаптации соответствующих образовательных программ.</w:t>
      </w:r>
    </w:p>
    <w:p w:rsidR="00ED4EE3" w:rsidRDefault="00ED4EE3" w:rsidP="00ED4EE3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3.2.9.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Оказывает содействие в разработке актуальных программ переподготовки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повышения квалификации для представителей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Базового партнера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(семинары, тренинги, программы профессиональной переподготовки и повышения квалификации и т.д.).</w:t>
      </w:r>
    </w:p>
    <w:p w:rsidR="00ED4EE3" w:rsidRDefault="00ED4EE3" w:rsidP="00ED4EE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3.2.10. Участвует</w:t>
      </w: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в проведении совместной учебно-методической работы, в том числе в разработке учебных планов подготовки, обучающихся по направлению подготовки / специальности «__________________________________________».</w:t>
      </w:r>
    </w:p>
    <w:p w:rsidR="00ED4EE3" w:rsidRDefault="00ED4EE3" w:rsidP="00ED4EE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3.2.11. Содействует проведению совместных научных мероприятий (семинаров, конференций) по приоритетным направлениям, организации совместных научных и научно-методических публикаций.</w:t>
      </w:r>
    </w:p>
    <w:p w:rsidR="00ED4EE3" w:rsidRDefault="00ED4EE3" w:rsidP="00ED4EE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3.2.13. предоставить Колледжу оборудование для использования в образовательном процессе (по отдельному договору).</w:t>
      </w:r>
    </w:p>
    <w:p w:rsidR="00ED4EE3" w:rsidRDefault="00ED4EE3" w:rsidP="00ED4EE3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ED4EE3" w:rsidRDefault="00ED4EE3" w:rsidP="00ED4EE3">
      <w:pPr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СРОК ДОГОВОРА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</w:p>
    <w:p w:rsidR="00ED4EE3" w:rsidRDefault="00ED4EE3" w:rsidP="00ED4EE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Настоящий договор вступает в силу с момента его подписания сторонами и действует до «___» ________________ 20___ г.</w:t>
      </w:r>
    </w:p>
    <w:p w:rsidR="00ED4EE3" w:rsidRDefault="00ED4EE3" w:rsidP="00ED4EE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Если ни одна из Сторон не направит другой Стороне отказ от продления настоящего договора до даты прекращения его действия, срок действия договора автоматически продлевается на 3 (три) года. </w:t>
      </w:r>
    </w:p>
    <w:p w:rsidR="00ED4EE3" w:rsidRDefault="00ED4EE3" w:rsidP="00ED4EE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D4EE3" w:rsidRDefault="00ED4EE3" w:rsidP="00ED4EE3">
      <w:pPr>
        <w:autoSpaceDN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ПОРЯДОК ИЗМЕНЕНИЯ УСЛОВИЙ И РАСТОРЖЕНИЯ ДОГОВОРА</w:t>
      </w:r>
    </w:p>
    <w:p w:rsidR="00ED4EE3" w:rsidRDefault="00ED4EE3" w:rsidP="00ED4E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5.1.Договор может быть расторгнут досрочно по соглашению Сторон, о чем Стороны извещаются в письменном виде, не позднее чем за 20 (двадцать) дней до даты расторжения Договора.</w:t>
      </w:r>
    </w:p>
    <w:p w:rsidR="00ED4EE3" w:rsidRDefault="00ED4EE3" w:rsidP="00ED4E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5.2.По соглашению Сторон в договор могут быть внесены изменения и дополнения, оформленные в письменном виде.</w:t>
      </w:r>
    </w:p>
    <w:p w:rsidR="00ED4EE3" w:rsidRDefault="00ED4EE3" w:rsidP="00ED4EE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5.3.Все разногласия, которые могут возникнуть между Сторонами, разрешаются путем переговоров. При не достижении согласия – в установленном действующим законодательством РФ порядке.</w:t>
      </w:r>
    </w:p>
    <w:p w:rsidR="00ED4EE3" w:rsidRDefault="00ED4EE3" w:rsidP="00ED4EE3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ПРОЧИЕ УСЛОВИЯ</w:t>
      </w:r>
    </w:p>
    <w:p w:rsidR="00ED4EE3" w:rsidRDefault="00ED4EE3" w:rsidP="00ED4EE3">
      <w:pPr>
        <w:autoSpaceDN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 несут никаких имущественных и финансовых обязательств по настоящему договору.</w:t>
      </w:r>
    </w:p>
    <w:p w:rsidR="00ED4EE3" w:rsidRDefault="00ED4EE3" w:rsidP="00ED4EE3">
      <w:pPr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Настоящий договор составлен в 2 (Двух) экземплярах, по одному для каждой из Сторон.</w:t>
      </w:r>
    </w:p>
    <w:p w:rsidR="00ED4EE3" w:rsidRDefault="00ED4EE3" w:rsidP="00ED4E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АДРЕСА, РЕКВИЗИТЫ И ПОДПИСИ СТОРОН</w:t>
      </w:r>
    </w:p>
    <w:tbl>
      <w:tblPr>
        <w:tblW w:w="9321" w:type="dxa"/>
        <w:tblLook w:val="04A0" w:firstRow="1" w:lastRow="0" w:firstColumn="1" w:lastColumn="0" w:noHBand="0" w:noVBand="1"/>
      </w:tblPr>
      <w:tblGrid>
        <w:gridCol w:w="4809"/>
        <w:gridCol w:w="401"/>
        <w:gridCol w:w="3262"/>
        <w:gridCol w:w="849"/>
      </w:tblGrid>
      <w:tr w:rsidR="00ED4EE3" w:rsidTr="00ED4EE3">
        <w:trPr>
          <w:gridAfter w:val="1"/>
          <w:wAfter w:w="849" w:type="dxa"/>
        </w:trPr>
        <w:tc>
          <w:tcPr>
            <w:tcW w:w="4809" w:type="dxa"/>
            <w:hideMark/>
          </w:tcPr>
          <w:p w:rsidR="00ED4EE3" w:rsidRDefault="00ED4EE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КОЛЛЕДЖ</w:t>
            </w:r>
          </w:p>
        </w:tc>
        <w:tc>
          <w:tcPr>
            <w:tcW w:w="3663" w:type="dxa"/>
            <w:gridSpan w:val="2"/>
            <w:hideMark/>
          </w:tcPr>
          <w:p w:rsidR="00ED4EE3" w:rsidRDefault="00ED4EE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ПАРТНЕР</w:t>
            </w:r>
          </w:p>
        </w:tc>
      </w:tr>
      <w:tr w:rsidR="00ED4EE3" w:rsidTr="00ED4EE3">
        <w:trPr>
          <w:gridAfter w:val="1"/>
          <w:wAfter w:w="849" w:type="dxa"/>
        </w:trPr>
        <w:tc>
          <w:tcPr>
            <w:tcW w:w="4809" w:type="dxa"/>
          </w:tcPr>
          <w:p w:rsidR="00ED4EE3" w:rsidRDefault="00ED4EE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63" w:type="dxa"/>
            <w:gridSpan w:val="2"/>
          </w:tcPr>
          <w:p w:rsidR="00ED4EE3" w:rsidRDefault="00ED4EE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4EE3" w:rsidTr="00ED4EE3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E3" w:rsidRDefault="00ED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«Колледж»               </w:t>
            </w:r>
          </w:p>
          <w:p w:rsidR="00ED4EE3" w:rsidRDefault="00ED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E3" w:rsidRDefault="00ED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«___________»</w:t>
            </w:r>
          </w:p>
        </w:tc>
      </w:tr>
      <w:tr w:rsidR="00ED4EE3" w:rsidTr="00ED4EE3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E3" w:rsidRDefault="00ED4EE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ГАПОУ СПО МО «Профессиональный колледж «Московия»</w:t>
            </w:r>
          </w:p>
          <w:p w:rsidR="00ED4EE3" w:rsidRDefault="00ED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142002, Московская область, г. Домодедово, Западный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ул. Текстильщиков, д.41</w:t>
            </w:r>
          </w:p>
          <w:p w:rsidR="00ED4EE3" w:rsidRDefault="00ED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ИНН/КПП 5003091358/ 500901001</w:t>
            </w:r>
          </w:p>
          <w:p w:rsidR="00ED4EE3" w:rsidRDefault="00ED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ГУ БАНКА России по ЦФО г. Москва 35</w:t>
            </w:r>
          </w:p>
          <w:p w:rsidR="00ED4EE3" w:rsidRDefault="00ED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БИК 044525000</w:t>
            </w:r>
          </w:p>
          <w:p w:rsidR="00ED4EE3" w:rsidRDefault="00ED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Р/с 40601810945253000001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E3" w:rsidRDefault="00ED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ИНН </w:t>
            </w:r>
          </w:p>
          <w:p w:rsidR="00ED4EE3" w:rsidRDefault="00ED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КПП  </w:t>
            </w:r>
          </w:p>
          <w:p w:rsidR="00ED4EE3" w:rsidRDefault="00ED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Почтовый адрес:</w:t>
            </w:r>
          </w:p>
          <w:p w:rsidR="00ED4EE3" w:rsidRDefault="00ED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Телефон/факс  </w:t>
            </w:r>
          </w:p>
          <w:p w:rsidR="00ED4EE3" w:rsidRDefault="00ED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сайт: </w:t>
            </w:r>
          </w:p>
          <w:p w:rsidR="00ED4EE3" w:rsidRDefault="00ED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3"/>
                <w:szCs w:val="23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: </w:t>
            </w:r>
          </w:p>
        </w:tc>
      </w:tr>
      <w:tr w:rsidR="00ED4EE3" w:rsidTr="00ED4EE3"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E3" w:rsidRDefault="00ED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  <w:p w:rsidR="00ED4EE3" w:rsidRDefault="00ED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     С.М. Нерубенко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EE3" w:rsidRDefault="00ED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Директор:</w:t>
            </w:r>
          </w:p>
          <w:p w:rsidR="00ED4EE3" w:rsidRDefault="00ED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____________________</w:t>
            </w:r>
          </w:p>
        </w:tc>
      </w:tr>
      <w:tr w:rsidR="00ED4EE3" w:rsidTr="00ED4EE3">
        <w:trPr>
          <w:gridAfter w:val="1"/>
          <w:wAfter w:w="849" w:type="dxa"/>
        </w:trPr>
        <w:tc>
          <w:tcPr>
            <w:tcW w:w="4809" w:type="dxa"/>
          </w:tcPr>
          <w:p w:rsidR="00ED4EE3" w:rsidRDefault="00ED4EE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663" w:type="dxa"/>
            <w:gridSpan w:val="2"/>
          </w:tcPr>
          <w:p w:rsidR="00ED4EE3" w:rsidRDefault="00ED4EE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ED4EE3" w:rsidTr="00ED4EE3">
        <w:trPr>
          <w:gridAfter w:val="1"/>
          <w:wAfter w:w="849" w:type="dxa"/>
        </w:trPr>
        <w:tc>
          <w:tcPr>
            <w:tcW w:w="4809" w:type="dxa"/>
          </w:tcPr>
          <w:p w:rsidR="00ED4EE3" w:rsidRDefault="00ED4EE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663" w:type="dxa"/>
            <w:gridSpan w:val="2"/>
          </w:tcPr>
          <w:p w:rsidR="00ED4EE3" w:rsidRDefault="00ED4EE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D4EE3" w:rsidTr="00ED4EE3">
        <w:trPr>
          <w:gridAfter w:val="1"/>
          <w:wAfter w:w="849" w:type="dxa"/>
        </w:trPr>
        <w:tc>
          <w:tcPr>
            <w:tcW w:w="4809" w:type="dxa"/>
          </w:tcPr>
          <w:p w:rsidR="00ED4EE3" w:rsidRDefault="00ED4EE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663" w:type="dxa"/>
            <w:gridSpan w:val="2"/>
          </w:tcPr>
          <w:p w:rsidR="00ED4EE3" w:rsidRDefault="00ED4EE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D4EE3" w:rsidRDefault="00ED4EE3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ED4EE3" w:rsidRDefault="00ED4EE3" w:rsidP="00ED4EE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NewRoman" w:hAnsi="TimesNewRoman" w:cs="TimesNewRoman"/>
          <w:b/>
          <w:bCs/>
          <w:sz w:val="28"/>
          <w:szCs w:val="28"/>
        </w:rPr>
      </w:pPr>
    </w:p>
    <w:p w:rsidR="00D623AE" w:rsidRDefault="00D623AE"/>
    <w:sectPr w:rsidR="00D6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40E9"/>
    <w:multiLevelType w:val="hybridMultilevel"/>
    <w:tmpl w:val="888E1F06"/>
    <w:lvl w:ilvl="0" w:tplc="8286D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E623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1822B2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4E2CB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9472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E4B94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66E3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1C0A7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1886E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A696460"/>
    <w:multiLevelType w:val="hybridMultilevel"/>
    <w:tmpl w:val="2AD817D4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265A46"/>
    <w:multiLevelType w:val="hybridMultilevel"/>
    <w:tmpl w:val="0A26C036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134511"/>
    <w:multiLevelType w:val="hybridMultilevel"/>
    <w:tmpl w:val="A85ECE22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6D2603"/>
    <w:multiLevelType w:val="hybridMultilevel"/>
    <w:tmpl w:val="D568A10E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904D1"/>
    <w:multiLevelType w:val="hybridMultilevel"/>
    <w:tmpl w:val="F5B6E582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610ED7"/>
    <w:multiLevelType w:val="hybridMultilevel"/>
    <w:tmpl w:val="026EB3E6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55C41"/>
    <w:multiLevelType w:val="hybridMultilevel"/>
    <w:tmpl w:val="DEE80652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400881"/>
    <w:multiLevelType w:val="hybridMultilevel"/>
    <w:tmpl w:val="D73EE50C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916AA4"/>
    <w:multiLevelType w:val="hybridMultilevel"/>
    <w:tmpl w:val="BD38A844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9C0796"/>
    <w:multiLevelType w:val="hybridMultilevel"/>
    <w:tmpl w:val="61FEDFC0"/>
    <w:lvl w:ilvl="0" w:tplc="191EF86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84"/>
    <w:rsid w:val="00D623AE"/>
    <w:rsid w:val="00DD6684"/>
    <w:rsid w:val="00ED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FF0A3-8274-4A33-BBD4-87474D2B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E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</Words>
  <Characters>7299</Characters>
  <Application>Microsoft Office Word</Application>
  <DocSecurity>0</DocSecurity>
  <Lines>60</Lines>
  <Paragraphs>17</Paragraphs>
  <ScaleCrop>false</ScaleCrop>
  <Company/>
  <LinksUpToDate>false</LinksUpToDate>
  <CharactersWithSpaces>8562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</dc:creator>
  <cp:keywords/>
  <dc:description/>
  <cp:lastModifiedBy>Самсонова</cp:lastModifiedBy>
  <cp:revision>3</cp:revision>
  <dcterms:created xsi:type="dcterms:W3CDTF">2018-08-17T07:00:00Z</dcterms:created>
  <dcterms:modified xsi:type="dcterms:W3CDTF">2018-08-17T07:01:00Z</dcterms:modified>
</cp:coreProperties>
</file>