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6A" w:rsidRPr="00EE7B6A" w:rsidRDefault="00EE7B6A" w:rsidP="00EE7B6A">
      <w:pPr>
        <w:jc w:val="center"/>
        <w:rPr>
          <w:b/>
        </w:rPr>
      </w:pPr>
      <w:r w:rsidRPr="00EE7B6A">
        <w:rPr>
          <w:b/>
        </w:rPr>
        <w:t>Специфика профессиональной ориентации и психологической поддержки лиц с ограничениями по здоровью</w:t>
      </w:r>
    </w:p>
    <w:p w:rsidR="00EE7B6A" w:rsidRDefault="00EE7B6A" w:rsidP="00EE7B6A">
      <w:pPr>
        <w:jc w:val="both"/>
      </w:pPr>
    </w:p>
    <w:p w:rsidR="00EE7B6A" w:rsidRDefault="00EE7B6A" w:rsidP="00EE7B6A">
      <w:pPr>
        <w:ind w:firstLine="708"/>
        <w:jc w:val="both"/>
      </w:pPr>
      <w:r>
        <w:t>Специфика профессиональной ориентации инвалидов предполагает обязательный учет состояния здоровья человека, находящегося в процессе выбора профессии. Первичная профессиональная ориентация проводится именно специалистами-медиками. По итогам проведения клинико-функциональной и профессиональной диагностики больного человека составляется клинический и трудовой прогноз, определяется трудоспособность человека с ограниченными возможностями здоровья. В результате диагностики делается запись в раздел "Профессиональная реабилитация" индивидуальной программы по реабилитации обследованного лица.</w:t>
      </w:r>
    </w:p>
    <w:p w:rsidR="00EE7B6A" w:rsidRDefault="00EE7B6A" w:rsidP="00EE7B6A">
      <w:pPr>
        <w:ind w:firstLine="708"/>
        <w:jc w:val="both"/>
      </w:pPr>
      <w:r>
        <w:t>Затем начинается работа по профессиональной ориентации. С полученными данными о возможностях человека работает специалист, в задачу которого входит достижение соответствия между объективно показанными возможностями и субъективно приемлемыми видами профессиональной деятельности. В работе с инвалидами особенно актуально использование развивающего подхода. Дело в том, что у этой категории людей часто недостаточно сформированы навыки социального взаимодействия, а их профессиональная ориентация осложнена и отягощена разными предубеждениями, стереотипами.</w:t>
      </w:r>
    </w:p>
    <w:p w:rsidR="00EE7B6A" w:rsidRDefault="00EE7B6A" w:rsidP="00EE7B6A">
      <w:pPr>
        <w:ind w:firstLine="708"/>
        <w:jc w:val="both"/>
      </w:pPr>
      <w:r>
        <w:t xml:space="preserve">Подбор методов психологической и </w:t>
      </w:r>
      <w:proofErr w:type="spellStart"/>
      <w:r>
        <w:t>профориентационной</w:t>
      </w:r>
      <w:proofErr w:type="spellEnd"/>
      <w:r>
        <w:t xml:space="preserve"> диагностики для этой категории лиц должен быть специфичным по целому ряду причин, и в первую очередь из-за сниженного уровня жизненной активности (энергетического обеспечения психических процессов) и, как следствие, повышенной утомляемости.</w:t>
      </w:r>
    </w:p>
    <w:p w:rsidR="00EE7B6A" w:rsidRDefault="00EE7B6A" w:rsidP="00EE7B6A">
      <w:pPr>
        <w:ind w:firstLine="708"/>
        <w:jc w:val="both"/>
      </w:pPr>
      <w:r>
        <w:t xml:space="preserve">В связи с крайне низким уровнем энергетического обеспечения психических процессов у лиц с инвалидностью и их быстрой утомляемостью при проведении </w:t>
      </w:r>
      <w:proofErr w:type="spellStart"/>
      <w:r>
        <w:t>профориентационной</w:t>
      </w:r>
      <w:proofErr w:type="spellEnd"/>
      <w:r>
        <w:t xml:space="preserve"> работы психологу труда, организационному психологу рекомендуется использовать краткие, легкие в применении и одновременно информативные диагностические экспресс-методики.</w:t>
      </w:r>
    </w:p>
    <w:p w:rsidR="00EE7B6A" w:rsidRDefault="00EE7B6A" w:rsidP="00EE7B6A">
      <w:pPr>
        <w:ind w:firstLine="708"/>
        <w:jc w:val="both"/>
      </w:pPr>
      <w:r>
        <w:t xml:space="preserve">Подверженность стрессам – еще одна типичная особенность, выявленная нами в группе ЛОВЗ с нарушениями средней и легкой степени тяжести. Обнаружен низкий уровень стрессоустойчивости у ЛОВЗ в 46,2% случаев, это почти в 3 раза чаще по сравнению с контрольной группой (без инвалидности). Высокий уровень стрессоустойчивости среди ЛОВЗ встречается редко – в 16,9 случаев. Это в 2 раза реже, чем в контрольной группе людей без инвалидности, не говоря уже о представителях профессий, предъявляющих повышенные требования к психоэмоциональной устойчивости. Наиболее уязвимой перед стресс-факторами среди всех ЛОВЗ оказалась группа слабовидящих: низкий уровень стрессоустойчивости зафиксирован в 53,8% случаев. Иными словами, более половины слабовидящих проявляют в обычной жизни психоэмоциональную </w:t>
      </w:r>
      <w:r>
        <w:lastRenderedPageBreak/>
        <w:t>нестабильность, легко подвержены стрессам, следовательно, именно они в первую очередь нуждаются в психологической поддержке. Такое же состояние характерно для каждого третьего гражданина со второй и третьей группами инвалидности.</w:t>
      </w:r>
    </w:p>
    <w:p w:rsidR="00EE7B6A" w:rsidRDefault="00EE7B6A" w:rsidP="00EE7B6A">
      <w:pPr>
        <w:ind w:firstLine="708"/>
        <w:jc w:val="both"/>
      </w:pPr>
      <w:r>
        <w:t>В работе с лицами, имеющими ограничения по здоровью, психологу следует учитывать необходимость сочетания профессиональной ориентации с психологической поддержкой. Среди лиц с инвалидностью нередко встречается феномен выученной беспомощности, когда они полагаются на помощь со стороны окружающих и не делают даже то, что в состоянии делать самостоятельно.</w:t>
      </w:r>
    </w:p>
    <w:p w:rsidR="00EE7B6A" w:rsidRDefault="00EE7B6A" w:rsidP="00EE7B6A">
      <w:pPr>
        <w:ind w:firstLine="708"/>
        <w:jc w:val="both"/>
      </w:pPr>
      <w:r>
        <w:t xml:space="preserve">Прежде чем заниматься собственно профессиональной ориентацией кандидата (профотбором, </w:t>
      </w:r>
      <w:proofErr w:type="spellStart"/>
      <w:r>
        <w:t>профподбором</w:t>
      </w:r>
      <w:proofErr w:type="spellEnd"/>
      <w:r>
        <w:t>), важно оценить степень сохранности (ненарушенности) личности. У инвалидов нередко диагностируется феномен неадекватной самооценки, психологический возраст у них довольно часто значительно отклоняется в ту или иную сторону от реального возраста по паспорту. Например, неосознаваемый психологический возраст 20-летней девушки с инвалидностью составил 60 лет, что свидетельствует о наличии лично</w:t>
      </w:r>
      <w:r>
        <w:t>стного кризиса "опустошенности"</w:t>
      </w:r>
      <w:r>
        <w:t>.</w:t>
      </w:r>
    </w:p>
    <w:p w:rsidR="00EE7B6A" w:rsidRDefault="00EE7B6A" w:rsidP="00EE7B6A">
      <w:pPr>
        <w:ind w:firstLine="708"/>
        <w:jc w:val="both"/>
      </w:pPr>
      <w:r>
        <w:t xml:space="preserve">Пока человек находится в критическом психоэмоциональном состоянии, об эффективном обучении по той или иной специальности не может быть и речи. Прежде чем проводить </w:t>
      </w:r>
      <w:proofErr w:type="spellStart"/>
      <w:r>
        <w:t>профориентационное</w:t>
      </w:r>
      <w:proofErr w:type="spellEnd"/>
      <w:r>
        <w:t xml:space="preserve"> консультирование, в таких случаях требуется психологическое сопровождение, серьезная индивидуальная коррекционная помощь. При наличии неадекватности самооценки у ЛОВЗ психолог должен уметь корректно применить </w:t>
      </w:r>
      <w:proofErr w:type="spellStart"/>
      <w:r>
        <w:t>диагностико</w:t>
      </w:r>
      <w:proofErr w:type="spellEnd"/>
      <w:r>
        <w:t>-консультативный подход</w:t>
      </w:r>
      <w:r>
        <w:t>.</w:t>
      </w:r>
      <w:r>
        <w:t xml:space="preserve"> Цель данного подхода – содействие в выборе или перемене профессии с учетом медицинских ограничений и рекомендаций, пожеланий, склонностей, возможностей, имеющихся вакансий и перспектив трудоустройства.</w:t>
      </w:r>
    </w:p>
    <w:p w:rsidR="00EE7B6A" w:rsidRDefault="00EE7B6A" w:rsidP="00EE7B6A">
      <w:pPr>
        <w:ind w:firstLine="708"/>
        <w:jc w:val="both"/>
      </w:pPr>
      <w:r>
        <w:t xml:space="preserve">При работе со слабовидящими на всех этапах профессиональной ориентации и психологической поддержки следует учитывать возможность поведенческих проявлений, не соответствующих общепринятым этическим нормам. У слабовидящих с детства страдают мимика и пантомимика (важные компоненты коммуникации), в связи с этим возникают сложности с их адекватным восприятием партнерами по общению. Трудности в установлении доверительного контакта могут создать и присущие многим инвалидам с ограничениями по зрению личностные особенности, такие как замкнутость, стремление к социальной изоляции, сниженная способность к установлению социальных контактов. В связи с полной или частичной потерей зрения могут произойти изменения в динамике потребностей, сужение круга интересов. Сильный стресс и постоянные фрустрации приводят к сокращению индивидуальной и общественной активности. Излишняя опека со стороны родственников приводит к слабоволию, выученной беспомощности. Эти особенности необходимо учитывать при профессиональной ориентации слабовидящих. Снижение мотивации и уровня притязаний на фоне возможной эмоциональной подавленности и негативизма в отношении собственного </w:t>
      </w:r>
      <w:r>
        <w:lastRenderedPageBreak/>
        <w:t xml:space="preserve">будущего – важные факторы, которые могут существенно повлиять на ход </w:t>
      </w:r>
      <w:proofErr w:type="spellStart"/>
      <w:r>
        <w:t>профориентационной</w:t>
      </w:r>
      <w:proofErr w:type="spellEnd"/>
      <w:r>
        <w:t xml:space="preserve"> консультации. Открытие в ходе информирования существующего позитивного опыта преодоления и развития, активного включения в общественную жизнь у людей со схожими ограничениями по здоровью, описание реально существующих возможностей трудоустройства и социализации – необходимое условие поддержки слабовидящего.</w:t>
      </w:r>
    </w:p>
    <w:p w:rsidR="00EE7B6A" w:rsidRDefault="00EE7B6A" w:rsidP="00EE7B6A">
      <w:pPr>
        <w:ind w:firstLine="708"/>
        <w:jc w:val="both"/>
      </w:pPr>
      <w:r>
        <w:t>Из-за выраженной утомляемости пациентов с нарушением опорно-двигательного аппарата предъявление им батареи тестов с большим количеством вопросов часто становится невозможным. У трети клиентов потеря навыков письма затрудняет самостоятельное заполнение тестового материала. При утрате двигательных навыков психологическая диагностика может проходить в форме беседы, в процессе которой психолог задает вопросы из опросников и получает на них устные ответы. Некоторые клиенты испытывают трудности с мелкой моторикой, но вполне способны ставить "галочки" в опросниках. При работе с этой категорией лиц полезно применять проективные методы исследования. Для многих</w:t>
      </w:r>
      <w:r>
        <w:t xml:space="preserve"> </w:t>
      </w:r>
      <w:r>
        <w:t xml:space="preserve">людей, страдающих церебральным параличом, характерны сенсорные нарушения, которые проявляются в недостаточности зрительного и слухового восприятия, в заторможенности перцептивных действий, что также следует учитывать в </w:t>
      </w:r>
      <w:proofErr w:type="spellStart"/>
      <w:r>
        <w:t>профориентационной</w:t>
      </w:r>
      <w:proofErr w:type="spellEnd"/>
      <w:r>
        <w:t xml:space="preserve"> работе, при подборе диагностического материала.</w:t>
      </w:r>
    </w:p>
    <w:p w:rsidR="00EE7B6A" w:rsidRDefault="00EE7B6A" w:rsidP="00EE7B6A">
      <w:pPr>
        <w:ind w:firstLine="708"/>
        <w:jc w:val="both"/>
      </w:pPr>
      <w:r>
        <w:t xml:space="preserve">Профессиональный выбор у большинства участников либо не сформирован, либо неадекватен по медицинским показаниям. Комплекс </w:t>
      </w:r>
      <w:proofErr w:type="spellStart"/>
      <w:r>
        <w:t>профориентационных</w:t>
      </w:r>
      <w:proofErr w:type="spellEnd"/>
      <w:r>
        <w:t xml:space="preserve"> мероприятий должен включать </w:t>
      </w:r>
      <w:proofErr w:type="spellStart"/>
      <w:r>
        <w:t>профинформирование</w:t>
      </w:r>
      <w:proofErr w:type="spellEnd"/>
      <w:r>
        <w:t xml:space="preserve">, способствующее расширению знаний о мире профессий и об ограничениях той или иной профессии, а также </w:t>
      </w:r>
      <w:proofErr w:type="spellStart"/>
      <w:r>
        <w:t>профконсультирование</w:t>
      </w:r>
      <w:proofErr w:type="spellEnd"/>
      <w:r>
        <w:t xml:space="preserve"> и коррекцию профессионального выбора, чтобы помочь осуществить адекватное профессиональное самоопределение.</w:t>
      </w:r>
    </w:p>
    <w:p w:rsidR="00EE7B6A" w:rsidRDefault="00EE7B6A" w:rsidP="00EE7B6A">
      <w:pPr>
        <w:ind w:firstLine="708"/>
        <w:jc w:val="both"/>
      </w:pPr>
      <w:r>
        <w:t>Профессиональная ориентация инвалидов должна помогать улучшению и восстановлению коммуникативных связей с окружающим миром, развивать умения адаптироваться в стандартных социокультурных ситуациях, находить и использовать нужную информацию; участвовать в ситуациях общения и пользования доступными средствами массовой информации, книгами, Интернетом, другими современными техническими средствами, разработанными специально для лиц с ограниченными возможностями здоровья. Инвалиду важно расширять свои возможности интеграции в обычную жизнь. Профессиональная ориентация является частью такой социальной адаптации. Человек с второй или третьей группами инвалидности должен знать, что при желании он вполне способен стать участником активной социальной жизни и профессиональной деятельности.</w:t>
      </w:r>
    </w:p>
    <w:p w:rsidR="00EE7B6A" w:rsidRDefault="00EE7B6A" w:rsidP="00EE7B6A">
      <w:pPr>
        <w:ind w:firstLine="708"/>
        <w:jc w:val="both"/>
      </w:pPr>
      <w:r>
        <w:t>Значимость социально-психологической адаптации и профориентации клиентов с нарушениями опорно-двигательного аппарата актуальна в связи с низким уровнем качества их жизни, значительным ослаблением адаптивных возможностей, проблематичностью достижения ими экономической независимости.</w:t>
      </w:r>
    </w:p>
    <w:p w:rsidR="00EE7B6A" w:rsidRDefault="00EE7B6A" w:rsidP="00EE7B6A">
      <w:pPr>
        <w:jc w:val="both"/>
      </w:pPr>
    </w:p>
    <w:p w:rsidR="00EE7B6A" w:rsidRDefault="00EE7B6A" w:rsidP="00EE7B6A">
      <w:pPr>
        <w:ind w:firstLine="708"/>
        <w:jc w:val="both"/>
      </w:pPr>
      <w:r>
        <w:lastRenderedPageBreak/>
        <w:t xml:space="preserve">Профессиональная диагностика и консультирование лиц с ограничениями по здоровью существенно отличаются в зависимости от степени нарушений. Так, у хорошо компенсированных (с помощью специальной аппаратуры, педагогической реабилитации) слабослышащих со стороны можно не заметить наличия проблем с восприятием звуков, и ограничений по профессиям у данной категории лиц будет гораздо меньше, так как они способны к практически полноценному речевому общению, тогда как в случае полной глухоты ограничения будут серьезными. Поэтому нужен </w:t>
      </w:r>
      <w:proofErr w:type="spellStart"/>
      <w:r>
        <w:t>иидивидуальный</w:t>
      </w:r>
      <w:proofErr w:type="spellEnd"/>
      <w:r>
        <w:t xml:space="preserve"> подход. Так, в индивидуальной работе для общения с глухими можно использовать письменную речь, хотя это существенно увеличивает время работы. В случае выраженной глухоты необходимо привлекать к работе </w:t>
      </w:r>
      <w:proofErr w:type="spellStart"/>
      <w:r>
        <w:t>сурдопереводчиков</w:t>
      </w:r>
      <w:proofErr w:type="spellEnd"/>
      <w:r>
        <w:t>.</w:t>
      </w:r>
    </w:p>
    <w:p w:rsidR="00EE7B6A" w:rsidRDefault="00EE7B6A" w:rsidP="00EE7B6A">
      <w:pPr>
        <w:ind w:firstLine="708"/>
        <w:jc w:val="both"/>
      </w:pPr>
      <w:r>
        <w:t xml:space="preserve">При оказании </w:t>
      </w:r>
      <w:proofErr w:type="spellStart"/>
      <w:r>
        <w:t>профориентационных</w:t>
      </w:r>
      <w:proofErr w:type="spellEnd"/>
      <w:r>
        <w:t xml:space="preserve"> услуг и психологической поддержки слабослышащим людям важно делать акцент на том, что с потерей слуха еще не все потеряно в жизни.</w:t>
      </w:r>
    </w:p>
    <w:p w:rsidR="00EE7B6A" w:rsidRDefault="00EE7B6A" w:rsidP="00EE7B6A">
      <w:pPr>
        <w:ind w:firstLine="708"/>
        <w:jc w:val="both"/>
      </w:pPr>
      <w:r>
        <w:t>Необходимо, чтобы подход, основанный на принципе "уязвимости" глухих и слабослышащих, уступил место концепции развития их социальной самодостаточности, включающей в себя мероприятия по созданию условий адаптации инвалидов в "обычных" социальных и экономических структурах. Социальная адаптация и интеграция человека с нарушенным слухом во многом зависит от его социокультурной идентификации, т.е. от осознания себя членом того или иного сообщества, субкультуры, определяющим фактором которой является язык.</w:t>
      </w:r>
    </w:p>
    <w:p w:rsidR="00EE7B6A" w:rsidRDefault="00EE7B6A" w:rsidP="00EE7B6A">
      <w:pPr>
        <w:ind w:firstLine="708"/>
        <w:jc w:val="both"/>
      </w:pPr>
      <w:r>
        <w:t xml:space="preserve">Развитие и становление личности глухого происходит в условиях субкультуры жестового языка или в условиях сообщества слышащих, что оказывает решающее влияние на формирование социокультурной идентификации. Необходим и встречный процесс: сообщество должно признать глухого человека "своим". В жизни социальная интеграция </w:t>
      </w:r>
      <w:proofErr w:type="spellStart"/>
      <w:r>
        <w:t>неслышащих</w:t>
      </w:r>
      <w:proofErr w:type="spellEnd"/>
      <w:r>
        <w:t xml:space="preserve"> не всегда протекает без проблем: "говорящий глухой", не владеющий жестовым языком, не всегда бывает принят в качестве "своего" в субкультуре глухих, и он не всегда к пей стремится; в сообществе слышащих, несмотря на владение словесной речью, его также не рассматривают в качестве "своего". Проблема социокультурной идентификации и интеграции является особенно острой в среде молодых людей в связи с их жизненным и профессиональным самоопределением, созданием семьи, формированием круга друзей.</w:t>
      </w:r>
    </w:p>
    <w:p w:rsidR="00EE7B6A" w:rsidRDefault="00EE7B6A" w:rsidP="00EE7B6A">
      <w:pPr>
        <w:ind w:firstLine="708"/>
        <w:jc w:val="both"/>
      </w:pPr>
      <w:r>
        <w:t>В процессе профессиональной ориентации и психологической поддержки необходимо формировать у инвалидов адекватные ожидания от профессиональной деятельности. Полезно организовать им встречу с людьми, обладающими аналогичными ограничениями по здоровью и занимающимися активной профессиональной деятельностью.</w:t>
      </w:r>
      <w:bookmarkStart w:id="0" w:name="_GoBack"/>
      <w:bookmarkEnd w:id="0"/>
    </w:p>
    <w:sectPr w:rsidR="00EE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6A"/>
    <w:rsid w:val="00AF358F"/>
    <w:rsid w:val="00E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E7DBA-C4C2-4491-8E86-DE58191B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2016-04-21T08:08:00Z</dcterms:created>
  <dcterms:modified xsi:type="dcterms:W3CDTF">2016-04-21T08:16:00Z</dcterms:modified>
</cp:coreProperties>
</file>