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EB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D6F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Государственная </w:t>
      </w:r>
      <w:r w:rsidRPr="001572EB">
        <w:rPr>
          <w:rFonts w:ascii="Times New Roman" w:eastAsia="Times New Roman" w:hAnsi="Times New Roman" w:cs="Times New Roman"/>
          <w:b/>
          <w:sz w:val="26"/>
          <w:szCs w:val="26"/>
        </w:rPr>
        <w:t>социальная стипендия</w:t>
      </w:r>
      <w:r w:rsidR="001572EB">
        <w:rPr>
          <w:rFonts w:ascii="Times New Roman" w:eastAsia="Times New Roman" w:hAnsi="Times New Roman" w:cs="Times New Roman"/>
          <w:sz w:val="26"/>
          <w:szCs w:val="26"/>
        </w:rPr>
        <w:t xml:space="preserve"> в размере 795 (семьсот девяносто пять) рублей</w:t>
      </w:r>
      <w:r w:rsidRPr="00195D6F">
        <w:rPr>
          <w:rFonts w:ascii="Times New Roman" w:eastAsia="Times New Roman" w:hAnsi="Times New Roman" w:cs="Times New Roman"/>
          <w:sz w:val="26"/>
          <w:szCs w:val="26"/>
        </w:rPr>
        <w:t xml:space="preserve"> назначаются </w:t>
      </w:r>
      <w:r w:rsidR="001572EB">
        <w:rPr>
          <w:rFonts w:ascii="Times New Roman" w:eastAsia="Times New Roman" w:hAnsi="Times New Roman" w:cs="Times New Roman"/>
          <w:sz w:val="26"/>
          <w:szCs w:val="26"/>
        </w:rPr>
        <w:t xml:space="preserve">обучающимся ГАПОУ МО « Профессиональный колледж </w:t>
      </w:r>
    </w:p>
    <w:p w:rsidR="00025393" w:rsidRPr="00195D6F" w:rsidRDefault="001572EB" w:rsidP="0015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 Московия» </w:t>
      </w:r>
      <w:r w:rsidR="00025393" w:rsidRPr="00195D6F">
        <w:rPr>
          <w:rFonts w:ascii="Times New Roman" w:eastAsia="Times New Roman" w:hAnsi="Times New Roman" w:cs="Times New Roman"/>
          <w:sz w:val="26"/>
          <w:szCs w:val="26"/>
        </w:rPr>
        <w:t>независимо от успеваемости следующим студентам очной формы обучения:</w:t>
      </w: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95D6F">
        <w:rPr>
          <w:rFonts w:ascii="Times New Roman" w:eastAsia="Times New Roman" w:hAnsi="Times New Roman" w:cs="Times New Roman"/>
          <w:sz w:val="26"/>
          <w:szCs w:val="26"/>
        </w:rPr>
        <w:t>- детям-сиротам и детям, оставшимся без попечения родителей, а также лицам из их числа (детей-сирот и детей, оставшихся без попечения родителей в возрасте от 18 до 23 лет) и лицам, потерявшим в период обучения обоих родителей или единственного родителя;</w:t>
      </w:r>
      <w:proofErr w:type="gramEnd"/>
    </w:p>
    <w:p w:rsidR="00025393" w:rsidRDefault="00025393" w:rsidP="000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93" w:rsidRPr="00025393" w:rsidRDefault="00025393" w:rsidP="000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25393" w:rsidRPr="001D5E6B" w:rsidRDefault="00025393" w:rsidP="00025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6B">
        <w:rPr>
          <w:rFonts w:ascii="Times New Roman" w:hAnsi="Times New Roman" w:cs="Times New Roman"/>
          <w:b/>
          <w:sz w:val="24"/>
          <w:szCs w:val="24"/>
        </w:rPr>
        <w:t>по детям сиротам, детям, оставшимся без попечения родителей и лиц из их числа в возрасте от 18 до 23 лет</w:t>
      </w:r>
      <w:r>
        <w:rPr>
          <w:rFonts w:ascii="Times New Roman" w:hAnsi="Times New Roman" w:cs="Times New Roman"/>
          <w:b/>
          <w:sz w:val="24"/>
          <w:szCs w:val="24"/>
        </w:rPr>
        <w:t>, получающих социальную стипендию</w:t>
      </w:r>
    </w:p>
    <w:tbl>
      <w:tblPr>
        <w:tblStyle w:val="a3"/>
        <w:tblpPr w:leftFromText="180" w:rightFromText="180" w:vertAnchor="text" w:horzAnchor="margin" w:tblpXSpec="center" w:tblpY="503"/>
        <w:tblW w:w="5888" w:type="dxa"/>
        <w:tblInd w:w="0" w:type="dxa"/>
        <w:tblLook w:val="04A0" w:firstRow="1" w:lastRow="0" w:firstColumn="1" w:lastColumn="0" w:noHBand="0" w:noVBand="1"/>
      </w:tblPr>
      <w:tblGrid>
        <w:gridCol w:w="4146"/>
        <w:gridCol w:w="1742"/>
      </w:tblGrid>
      <w:tr w:rsidR="00025393" w:rsidRPr="002D08FD" w:rsidTr="00D7384C">
        <w:trPr>
          <w:trHeight w:val="1018"/>
        </w:trPr>
        <w:tc>
          <w:tcPr>
            <w:tcW w:w="4146" w:type="dxa"/>
          </w:tcPr>
          <w:p w:rsidR="00025393" w:rsidRPr="00025393" w:rsidRDefault="00025393" w:rsidP="00025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393">
              <w:rPr>
                <w:rFonts w:ascii="Times New Roman" w:hAnsi="Times New Roman" w:cs="Times New Roman"/>
                <w:sz w:val="24"/>
                <w:szCs w:val="24"/>
              </w:rPr>
              <w:t>Название структурных подразделений</w:t>
            </w:r>
          </w:p>
        </w:tc>
        <w:tc>
          <w:tcPr>
            <w:tcW w:w="1742" w:type="dxa"/>
            <w:shd w:val="clear" w:color="auto" w:fill="auto"/>
          </w:tcPr>
          <w:p w:rsidR="00025393" w:rsidRPr="002D08FD" w:rsidRDefault="00025393" w:rsidP="00D73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02">
              <w:rPr>
                <w:rFonts w:ascii="Times New Roman" w:hAnsi="Times New Roman" w:cs="Times New Roman"/>
              </w:rPr>
              <w:t>всего</w:t>
            </w:r>
          </w:p>
        </w:tc>
      </w:tr>
      <w:tr w:rsidR="00025393" w:rsidRPr="002D08FD" w:rsidTr="00025393">
        <w:tc>
          <w:tcPr>
            <w:tcW w:w="4146" w:type="dxa"/>
          </w:tcPr>
          <w:p w:rsidR="00025393" w:rsidRPr="00C63302" w:rsidRDefault="00025393" w:rsidP="00A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в Ленинском городском округе и городском округе </w:t>
            </w:r>
            <w:r w:rsidRPr="00C63302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1742" w:type="dxa"/>
          </w:tcPr>
          <w:p w:rsidR="00025393" w:rsidRPr="002D08FD" w:rsidRDefault="00025393" w:rsidP="00AE1B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025393" w:rsidRPr="002D08FD" w:rsidTr="00025393">
        <w:tc>
          <w:tcPr>
            <w:tcW w:w="4146" w:type="dxa"/>
          </w:tcPr>
          <w:p w:rsidR="00025393" w:rsidRPr="00C63302" w:rsidRDefault="00025393" w:rsidP="00A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 в городском округе Кашира</w:t>
            </w:r>
          </w:p>
        </w:tc>
        <w:tc>
          <w:tcPr>
            <w:tcW w:w="1742" w:type="dxa"/>
          </w:tcPr>
          <w:p w:rsidR="00025393" w:rsidRPr="002D08FD" w:rsidRDefault="00025393" w:rsidP="00AE1B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25393" w:rsidRPr="002D08FD" w:rsidTr="00025393">
        <w:tc>
          <w:tcPr>
            <w:tcW w:w="4146" w:type="dxa"/>
          </w:tcPr>
          <w:p w:rsidR="00025393" w:rsidRPr="00C63302" w:rsidRDefault="00025393" w:rsidP="00A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в городском округе Подольск</w:t>
            </w:r>
          </w:p>
        </w:tc>
        <w:tc>
          <w:tcPr>
            <w:tcW w:w="1742" w:type="dxa"/>
          </w:tcPr>
          <w:p w:rsidR="00025393" w:rsidRPr="002D08FD" w:rsidRDefault="00025393" w:rsidP="00AE1B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25393" w:rsidRPr="002D08FD" w:rsidTr="00025393">
        <w:tc>
          <w:tcPr>
            <w:tcW w:w="4146" w:type="dxa"/>
          </w:tcPr>
          <w:p w:rsidR="00025393" w:rsidRPr="00C63302" w:rsidRDefault="00025393" w:rsidP="00AE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</w:tcPr>
          <w:p w:rsidR="00025393" w:rsidRPr="00C63302" w:rsidRDefault="00025393" w:rsidP="00AE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</w:tbl>
    <w:p w:rsidR="00025393" w:rsidRPr="00195D6F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Pr="00195D6F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D6F">
        <w:rPr>
          <w:rFonts w:ascii="Times New Roman" w:eastAsia="Times New Roman" w:hAnsi="Times New Roman" w:cs="Times New Roman"/>
          <w:sz w:val="26"/>
          <w:szCs w:val="26"/>
        </w:rPr>
        <w:t xml:space="preserve">- детям-инвалидам, а также признанным в установленном порядке инвалидами </w:t>
      </w:r>
      <w:r w:rsidRPr="00195D6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195D6F">
        <w:rPr>
          <w:rFonts w:ascii="Times New Roman" w:eastAsia="Times New Roman" w:hAnsi="Times New Roman" w:cs="Times New Roman"/>
          <w:sz w:val="26"/>
          <w:szCs w:val="26"/>
        </w:rPr>
        <w:t xml:space="preserve"> и II </w:t>
      </w:r>
      <w:bookmarkStart w:id="0" w:name="bookmark9"/>
      <w:bookmarkEnd w:id="0"/>
      <w:r w:rsidRPr="00195D6F">
        <w:rPr>
          <w:rFonts w:ascii="Times New Roman" w:eastAsia="Times New Roman" w:hAnsi="Times New Roman" w:cs="Times New Roman"/>
          <w:sz w:val="26"/>
          <w:szCs w:val="26"/>
        </w:rPr>
        <w:t>групп, инвалидам детства;</w:t>
      </w:r>
    </w:p>
    <w:p w:rsidR="00025393" w:rsidRPr="006E4B8E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E4B8E">
        <w:rPr>
          <w:rFonts w:ascii="Times New Roman" w:eastAsia="Times New Roman" w:hAnsi="Times New Roman" w:cs="Times New Roman"/>
          <w:sz w:val="26"/>
          <w:szCs w:val="26"/>
        </w:rPr>
        <w:t>-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</w:p>
    <w:p w:rsidR="00025393" w:rsidRPr="00516B07" w:rsidRDefault="00025393" w:rsidP="000253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6B0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Pr="00516B07">
        <w:rPr>
          <w:rFonts w:ascii="Times New Roman" w:eastAsia="Times New Roman" w:hAnsi="Times New Roman" w:cs="Times New Roman"/>
          <w:sz w:val="26"/>
          <w:szCs w:val="26"/>
        </w:rPr>
        <w:t>- являющимся инвалидами вследствие военной травмы или заболевания, полученных в период прохождения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военной службы;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   </w:t>
      </w:r>
      <w:r w:rsidRPr="00516B07">
        <w:rPr>
          <w:rFonts w:ascii="Times New Roman" w:eastAsia="Times New Roman" w:hAnsi="Times New Roman" w:cs="Times New Roman"/>
          <w:sz w:val="26"/>
          <w:szCs w:val="26"/>
        </w:rPr>
        <w:t xml:space="preserve">  - являющимся  ветеранами боевых действий; </w:t>
      </w:r>
      <w:proofErr w:type="gramEnd"/>
    </w:p>
    <w:p w:rsidR="00025393" w:rsidRPr="00516B07" w:rsidRDefault="00025393" w:rsidP="0002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07">
        <w:rPr>
          <w:rFonts w:ascii="Times New Roman" w:eastAsia="Times New Roman" w:hAnsi="Times New Roman" w:cs="Times New Roman"/>
          <w:sz w:val="26"/>
          <w:szCs w:val="26"/>
        </w:rPr>
        <w:t xml:space="preserve">        - студентам, получившим государственную социальную помощь (</w:t>
      </w:r>
      <w:r w:rsidRPr="00516B07">
        <w:rPr>
          <w:rFonts w:ascii="Times New Roman" w:eastAsia="Times New Roman" w:hAnsi="Times New Roman" w:cs="Times New Roman"/>
          <w:sz w:val="24"/>
          <w:szCs w:val="24"/>
        </w:rPr>
        <w:t>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</w:t>
      </w:r>
      <w:r w:rsidRPr="00516B07">
        <w:rPr>
          <w:rFonts w:ascii="Times New Roman" w:eastAsia="Times New Roman" w:hAnsi="Times New Roman" w:cs="Times New Roman"/>
          <w:sz w:val="26"/>
          <w:szCs w:val="26"/>
        </w:rPr>
        <w:t xml:space="preserve">);  </w:t>
      </w:r>
    </w:p>
    <w:p w:rsidR="00025393" w:rsidRPr="00516B07" w:rsidRDefault="00025393" w:rsidP="0015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07">
        <w:rPr>
          <w:rFonts w:ascii="Times New Roman" w:eastAsia="Times New Roman" w:hAnsi="Times New Roman" w:cs="Times New Roman"/>
          <w:sz w:val="26"/>
          <w:szCs w:val="26"/>
        </w:rPr>
        <w:t xml:space="preserve">         - студентам из числа граждан, проходивших в течение не менее трех лет военную службу по контракту в Вооруженных Силах Российской Федерации, </w:t>
      </w:r>
    </w:p>
    <w:p w:rsidR="00025393" w:rsidRPr="00516B07" w:rsidRDefault="00025393" w:rsidP="0015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07">
        <w:rPr>
          <w:rFonts w:ascii="Times New Roman" w:eastAsia="Times New Roman" w:hAnsi="Times New Roman" w:cs="Times New Roman"/>
          <w:sz w:val="26"/>
          <w:szCs w:val="26"/>
        </w:rPr>
        <w:t xml:space="preserve">во внутренних войсках Министерства внутренних дел Российской Федерации, </w:t>
      </w:r>
    </w:p>
    <w:p w:rsidR="00025393" w:rsidRDefault="00025393" w:rsidP="0015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16B07">
        <w:rPr>
          <w:rFonts w:ascii="Times New Roman" w:eastAsia="Times New Roman" w:hAnsi="Times New Roman" w:cs="Times New Roman"/>
          <w:sz w:val="26"/>
          <w:szCs w:val="26"/>
        </w:rPr>
        <w:t>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</w:t>
      </w:r>
      <w:proofErr w:type="gramEnd"/>
      <w:r w:rsidRPr="00516B07">
        <w:rPr>
          <w:rFonts w:ascii="Times New Roman" w:eastAsia="Times New Roman" w:hAnsi="Times New Roman" w:cs="Times New Roman"/>
          <w:sz w:val="26"/>
          <w:szCs w:val="26"/>
        </w:rPr>
        <w:t xml:space="preserve"> уволенных с военной службы по основаниям, предусмотренным </w:t>
      </w:r>
      <w:hyperlink r:id="rId5" w:history="1">
        <w:r w:rsidRPr="00516B07">
          <w:rPr>
            <w:rFonts w:ascii="Times New Roman" w:eastAsia="Times New Roman" w:hAnsi="Times New Roman" w:cs="Times New Roman"/>
            <w:sz w:val="26"/>
            <w:szCs w:val="26"/>
          </w:rPr>
          <w:t>подпунктами "б"</w:t>
        </w:r>
      </w:hyperlink>
      <w:r w:rsidRPr="00516B07">
        <w:rPr>
          <w:rFonts w:ascii="Times New Roman" w:eastAsia="Times New Roman" w:hAnsi="Times New Roman" w:cs="Times New Roman"/>
          <w:sz w:val="26"/>
          <w:szCs w:val="26"/>
        </w:rPr>
        <w:t>-</w:t>
      </w:r>
      <w:hyperlink r:id="rId6" w:history="1">
        <w:r w:rsidRPr="00516B07">
          <w:rPr>
            <w:rFonts w:ascii="Times New Roman" w:eastAsia="Times New Roman" w:hAnsi="Times New Roman" w:cs="Times New Roman"/>
            <w:sz w:val="26"/>
            <w:szCs w:val="26"/>
          </w:rPr>
          <w:t>"г" пункта 1</w:t>
        </w:r>
      </w:hyperlink>
      <w:r w:rsidRPr="00516B0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7" w:history="1">
        <w:r w:rsidRPr="00516B07">
          <w:rPr>
            <w:rFonts w:ascii="Times New Roman" w:eastAsia="Times New Roman" w:hAnsi="Times New Roman" w:cs="Times New Roman"/>
            <w:sz w:val="26"/>
            <w:szCs w:val="26"/>
          </w:rPr>
          <w:t>подпунктом "а" пункта 2</w:t>
        </w:r>
      </w:hyperlink>
      <w:r w:rsidRPr="00516B0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8" w:history="1">
        <w:r w:rsidRPr="00516B07">
          <w:rPr>
            <w:rFonts w:ascii="Times New Roman" w:eastAsia="Times New Roman" w:hAnsi="Times New Roman" w:cs="Times New Roman"/>
            <w:sz w:val="26"/>
            <w:szCs w:val="26"/>
          </w:rPr>
          <w:t xml:space="preserve">подпунктами </w:t>
        </w:r>
        <w:r w:rsidRPr="00516B07">
          <w:rPr>
            <w:rFonts w:ascii="Times New Roman" w:eastAsia="Times New Roman" w:hAnsi="Times New Roman" w:cs="Times New Roman"/>
            <w:sz w:val="26"/>
            <w:szCs w:val="26"/>
          </w:rPr>
          <w:lastRenderedPageBreak/>
          <w:t>"а"</w:t>
        </w:r>
      </w:hyperlink>
      <w:r w:rsidRPr="00516B07">
        <w:rPr>
          <w:rFonts w:ascii="Times New Roman" w:eastAsia="Times New Roman" w:hAnsi="Times New Roman" w:cs="Times New Roman"/>
          <w:sz w:val="26"/>
          <w:szCs w:val="26"/>
        </w:rPr>
        <w:t>-</w:t>
      </w:r>
      <w:hyperlink r:id="rId9" w:history="1">
        <w:r w:rsidRPr="00516B07">
          <w:rPr>
            <w:rFonts w:ascii="Times New Roman" w:eastAsia="Times New Roman" w:hAnsi="Times New Roman" w:cs="Times New Roman"/>
            <w:sz w:val="26"/>
            <w:szCs w:val="26"/>
          </w:rPr>
          <w:t>"в" пункта 3 статьи 51 Федерального закона от 28.03.98 N 53-ФЗ "О воинской обязанности и военной службе.</w:t>
        </w:r>
      </w:hyperlink>
    </w:p>
    <w:p w:rsidR="001572EB" w:rsidRDefault="001572EB" w:rsidP="000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393" w:rsidRPr="00025393" w:rsidRDefault="00025393" w:rsidP="000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25393" w:rsidRPr="001D5E6B" w:rsidRDefault="00025393" w:rsidP="00025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6B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1572EB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1572EB">
        <w:rPr>
          <w:rFonts w:ascii="Times New Roman" w:hAnsi="Times New Roman" w:cs="Times New Roman"/>
          <w:b/>
          <w:sz w:val="24"/>
          <w:szCs w:val="24"/>
        </w:rPr>
        <w:t>, получающим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социальную стипендию</w:t>
      </w:r>
      <w:r w:rsidR="001572EB">
        <w:rPr>
          <w:rFonts w:ascii="Times New Roman" w:hAnsi="Times New Roman" w:cs="Times New Roman"/>
          <w:b/>
          <w:sz w:val="24"/>
          <w:szCs w:val="24"/>
        </w:rPr>
        <w:t xml:space="preserve"> на основании предоставленных документов</w:t>
      </w:r>
    </w:p>
    <w:tbl>
      <w:tblPr>
        <w:tblStyle w:val="a3"/>
        <w:tblpPr w:leftFromText="180" w:rightFromText="180" w:vertAnchor="text" w:horzAnchor="margin" w:tblpXSpec="center" w:tblpY="503"/>
        <w:tblW w:w="5888" w:type="dxa"/>
        <w:tblInd w:w="0" w:type="dxa"/>
        <w:tblLook w:val="04A0" w:firstRow="1" w:lastRow="0" w:firstColumn="1" w:lastColumn="0" w:noHBand="0" w:noVBand="1"/>
      </w:tblPr>
      <w:tblGrid>
        <w:gridCol w:w="4146"/>
        <w:gridCol w:w="1742"/>
      </w:tblGrid>
      <w:tr w:rsidR="00025393" w:rsidRPr="002D08FD" w:rsidTr="00AE1BC9">
        <w:trPr>
          <w:trHeight w:val="1018"/>
        </w:trPr>
        <w:tc>
          <w:tcPr>
            <w:tcW w:w="4146" w:type="dxa"/>
          </w:tcPr>
          <w:p w:rsidR="00025393" w:rsidRPr="00025393" w:rsidRDefault="00025393" w:rsidP="00AE1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393">
              <w:rPr>
                <w:rFonts w:ascii="Times New Roman" w:hAnsi="Times New Roman" w:cs="Times New Roman"/>
                <w:sz w:val="24"/>
                <w:szCs w:val="24"/>
              </w:rPr>
              <w:t>Название структурных подразделений</w:t>
            </w:r>
          </w:p>
        </w:tc>
        <w:tc>
          <w:tcPr>
            <w:tcW w:w="1742" w:type="dxa"/>
            <w:shd w:val="clear" w:color="auto" w:fill="auto"/>
          </w:tcPr>
          <w:p w:rsidR="00025393" w:rsidRPr="002D08FD" w:rsidRDefault="00025393" w:rsidP="00AE1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3302">
              <w:rPr>
                <w:rFonts w:ascii="Times New Roman" w:hAnsi="Times New Roman" w:cs="Times New Roman"/>
              </w:rPr>
              <w:t>всего</w:t>
            </w:r>
          </w:p>
        </w:tc>
      </w:tr>
      <w:tr w:rsidR="00025393" w:rsidRPr="002D08FD" w:rsidTr="00AE1BC9">
        <w:tc>
          <w:tcPr>
            <w:tcW w:w="4146" w:type="dxa"/>
          </w:tcPr>
          <w:p w:rsidR="00025393" w:rsidRPr="00C63302" w:rsidRDefault="00025393" w:rsidP="00A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в Ленинском городском округе и городском округе </w:t>
            </w:r>
            <w:r w:rsidRPr="00C63302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1742" w:type="dxa"/>
          </w:tcPr>
          <w:p w:rsidR="00025393" w:rsidRPr="002D08FD" w:rsidRDefault="001572EB" w:rsidP="00AE1B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25393" w:rsidRPr="002D08FD" w:rsidTr="00AE1BC9">
        <w:tc>
          <w:tcPr>
            <w:tcW w:w="4146" w:type="dxa"/>
          </w:tcPr>
          <w:p w:rsidR="00025393" w:rsidRPr="00C63302" w:rsidRDefault="00025393" w:rsidP="00A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 в городском округе Кашира</w:t>
            </w:r>
          </w:p>
        </w:tc>
        <w:tc>
          <w:tcPr>
            <w:tcW w:w="1742" w:type="dxa"/>
          </w:tcPr>
          <w:p w:rsidR="00025393" w:rsidRPr="002D08FD" w:rsidRDefault="001572EB" w:rsidP="00AE1B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25393" w:rsidRPr="002D08FD" w:rsidTr="00AE1BC9">
        <w:tc>
          <w:tcPr>
            <w:tcW w:w="4146" w:type="dxa"/>
          </w:tcPr>
          <w:p w:rsidR="00025393" w:rsidRPr="00C63302" w:rsidRDefault="00025393" w:rsidP="00A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в городском округе Подольск</w:t>
            </w:r>
          </w:p>
        </w:tc>
        <w:tc>
          <w:tcPr>
            <w:tcW w:w="1742" w:type="dxa"/>
          </w:tcPr>
          <w:p w:rsidR="00025393" w:rsidRPr="002D08FD" w:rsidRDefault="001572EB" w:rsidP="00AE1B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25393" w:rsidRPr="002D08FD" w:rsidTr="00AE1BC9">
        <w:tc>
          <w:tcPr>
            <w:tcW w:w="4146" w:type="dxa"/>
          </w:tcPr>
          <w:p w:rsidR="00025393" w:rsidRPr="00C63302" w:rsidRDefault="00025393" w:rsidP="00AE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2" w:type="dxa"/>
          </w:tcPr>
          <w:p w:rsidR="00025393" w:rsidRPr="00C63302" w:rsidRDefault="001572EB" w:rsidP="00AE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</w:tbl>
    <w:p w:rsidR="00025393" w:rsidRPr="00516B07" w:rsidRDefault="00025393" w:rsidP="000253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Pr="009427FE" w:rsidRDefault="001572EB" w:rsidP="0015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25393" w:rsidRPr="00516B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25393" w:rsidRPr="00516B07">
        <w:rPr>
          <w:rFonts w:ascii="Times New Roman" w:eastAsia="Times New Roman" w:hAnsi="Times New Roman" w:cs="Times New Roman"/>
          <w:sz w:val="26"/>
          <w:szCs w:val="26"/>
        </w:rPr>
        <w:t>Основанием для назначения государственной социальной стипендии</w:t>
      </w:r>
      <w:r w:rsidR="00025393" w:rsidRPr="009427FE">
        <w:rPr>
          <w:rFonts w:ascii="Times New Roman" w:eastAsia="Times New Roman" w:hAnsi="Times New Roman" w:cs="Times New Roman"/>
          <w:sz w:val="26"/>
          <w:szCs w:val="26"/>
        </w:rPr>
        <w:t xml:space="preserve"> являются ежегодно предоставляемые в колледж документы установленной формы, подтверждающие право на получение социальной стипендии, за исключением стипендий детям-сиротам и детям, оставшимся без попечения родителей, а также лицам из числа детей-сирот и детей, оставшихся без попечения родителей в возрасте от 18 до 23 лет, для которых основанием для назначения социальной стипендии является приказ директора колледжа. </w:t>
      </w:r>
      <w:proofErr w:type="gramEnd"/>
    </w:p>
    <w:p w:rsidR="00025393" w:rsidRPr="009427FE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7FE">
        <w:rPr>
          <w:rFonts w:ascii="Times New Roman" w:eastAsia="Times New Roman" w:hAnsi="Times New Roman" w:cs="Times New Roman"/>
          <w:sz w:val="26"/>
          <w:szCs w:val="26"/>
        </w:rPr>
        <w:t>Начало выплаты государственной социальной стипендии производится со дня возникновения права на получение данного вида стипендии.</w:t>
      </w:r>
    </w:p>
    <w:p w:rsidR="00025393" w:rsidRPr="009427FE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7FE">
        <w:rPr>
          <w:rFonts w:ascii="Times New Roman" w:hAnsi="Times New Roman" w:cs="Times New Roman"/>
          <w:sz w:val="26"/>
          <w:szCs w:val="26"/>
        </w:rPr>
        <w:t>Назначение социальной стипендии осуществляется по решению стипендиальной комиссии.</w:t>
      </w:r>
    </w:p>
    <w:p w:rsidR="00025393" w:rsidRPr="009427FE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7FE">
        <w:rPr>
          <w:rFonts w:ascii="Times New Roman" w:eastAsia="Times New Roman" w:hAnsi="Times New Roman" w:cs="Times New Roman"/>
          <w:sz w:val="26"/>
          <w:szCs w:val="26"/>
        </w:rPr>
        <w:t>Выплата государственной социальной стипендии производится один раз в месяц.</w:t>
      </w:r>
    </w:p>
    <w:p w:rsidR="00025393" w:rsidRPr="009427FE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7FE">
        <w:rPr>
          <w:rFonts w:ascii="Times New Roman" w:eastAsia="Times New Roman" w:hAnsi="Times New Roman" w:cs="Times New Roman"/>
          <w:sz w:val="26"/>
          <w:szCs w:val="26"/>
        </w:rPr>
        <w:t>Выплата государственной социальной стипендии прекращается в случае отчисления студента из колледжа или прекращения действия основания, по которому стипендия была назначена, с месяца, следующего за месяцем, в котором был издан приказ директора колледжа о прекращении ее выплаты.</w:t>
      </w:r>
    </w:p>
    <w:p w:rsidR="00025393" w:rsidRPr="009427FE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427FE">
        <w:rPr>
          <w:rFonts w:ascii="Times New Roman" w:eastAsia="Times New Roman" w:hAnsi="Times New Roman" w:cs="Times New Roman"/>
          <w:sz w:val="26"/>
          <w:szCs w:val="26"/>
        </w:rPr>
        <w:t>При предоставлении обучающимся из числа детей-сирот и детей, оставшихся без попечения родителей в установленным порядке академического отпуска по медицинским показаниям или по уходу за ребенком до 3 лет за ними сохраняется выплата государственной социальной стипендии.</w:t>
      </w:r>
      <w:proofErr w:type="gramEnd"/>
    </w:p>
    <w:p w:rsidR="00025393" w:rsidRPr="009427FE" w:rsidRDefault="00025393" w:rsidP="00025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7FE">
        <w:rPr>
          <w:rFonts w:ascii="Times New Roman" w:eastAsia="Times New Roman" w:hAnsi="Times New Roman" w:cs="Times New Roman"/>
          <w:sz w:val="26"/>
          <w:szCs w:val="26"/>
        </w:rPr>
        <w:t>Студенты, получающие государственную социальную стипендию, имеют право на получение государственной академической стипендии на общих основаниях.</w:t>
      </w:r>
    </w:p>
    <w:p w:rsidR="001572EB" w:rsidRDefault="00025393" w:rsidP="0015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1572EB" w:rsidRDefault="001572EB" w:rsidP="0015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Pr="001572EB" w:rsidRDefault="00025393" w:rsidP="001572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1572EB">
        <w:rPr>
          <w:rFonts w:ascii="Times New Roman" w:eastAsia="Times New Roman" w:hAnsi="Times New Roman" w:cs="Times New Roman"/>
          <w:b/>
          <w:bCs/>
          <w:sz w:val="26"/>
          <w:szCs w:val="26"/>
        </w:rPr>
        <w:t>Полное государственное обеспечение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 дополнительные гарантии по </w:t>
      </w:r>
      <w:r w:rsidRPr="009427FE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социальной поддержке при получении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9427FE">
        <w:rPr>
          <w:rFonts w:ascii="Times New Roman" w:eastAsia="Times New Roman" w:hAnsi="Times New Roman" w:cs="Times New Roman"/>
          <w:bCs/>
          <w:sz w:val="26"/>
          <w:szCs w:val="26"/>
        </w:rPr>
        <w:t>профессионального</w:t>
      </w:r>
      <w:r>
        <w:rPr>
          <w:rFonts w:ascii="Times New Roman" w:eastAsia="Times New Roman" w:hAnsi="Times New Roman" w:cs="Times New Roman"/>
          <w:sz w:val="26"/>
          <w:szCs w:val="26"/>
        </w:rPr>
        <w:t> о</w:t>
      </w:r>
      <w:r w:rsidRPr="009427FE">
        <w:rPr>
          <w:rFonts w:ascii="Times New Roman" w:eastAsia="Times New Roman" w:hAnsi="Times New Roman" w:cs="Times New Roman"/>
          <w:bCs/>
          <w:sz w:val="26"/>
          <w:szCs w:val="26"/>
        </w:rPr>
        <w:t>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обучающимся по </w:t>
      </w:r>
      <w:r w:rsidRPr="009427FE">
        <w:rPr>
          <w:rFonts w:ascii="Times New Roman" w:eastAsia="Times New Roman" w:hAnsi="Times New Roman" w:cs="Times New Roman"/>
          <w:sz w:val="26"/>
          <w:szCs w:val="26"/>
        </w:rPr>
        <w:t>имеющим государственную аккредитацию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27FE">
        <w:rPr>
          <w:rFonts w:ascii="Times New Roman" w:eastAsia="Times New Roman" w:hAnsi="Times New Roman" w:cs="Times New Roman"/>
          <w:sz w:val="26"/>
          <w:szCs w:val="26"/>
        </w:rPr>
        <w:t>образовательным</w:t>
      </w:r>
      <w:r w:rsidR="001572E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427FE">
        <w:rPr>
          <w:rFonts w:ascii="Times New Roman" w:eastAsia="Times New Roman" w:hAnsi="Times New Roman" w:cs="Times New Roman"/>
          <w:sz w:val="26"/>
          <w:szCs w:val="26"/>
        </w:rPr>
        <w:t>программам среднего профессионального образ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ования по очной форме обучения </w:t>
      </w:r>
      <w:r w:rsidRPr="009427FE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бюджета Московской области, предоставляются:  </w:t>
      </w:r>
      <w:proofErr w:type="gramEnd"/>
    </w:p>
    <w:p w:rsidR="00025393" w:rsidRDefault="00025393" w:rsidP="00157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7FE">
        <w:rPr>
          <w:rFonts w:ascii="Times New Roman" w:eastAsia="Times New Roman" w:hAnsi="Times New Roman" w:cs="Times New Roman"/>
          <w:sz w:val="26"/>
          <w:szCs w:val="26"/>
        </w:rPr>
        <w:t xml:space="preserve"> - детям-сиротам и детям, оставшимся без попечения родителей, лицам из числа детей-сирот и детей, оставшихся без попечения родителей; и лицам, потерявшим в период обучения обоих родителей или единственного родителя;</w:t>
      </w:r>
    </w:p>
    <w:p w:rsidR="001572EB" w:rsidRPr="009E3A67" w:rsidRDefault="009E3A67" w:rsidP="00157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A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</w:p>
    <w:p w:rsidR="001572EB" w:rsidRPr="001D5E6B" w:rsidRDefault="001572EB" w:rsidP="00157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E6B">
        <w:rPr>
          <w:rFonts w:ascii="Times New Roman" w:hAnsi="Times New Roman" w:cs="Times New Roman"/>
          <w:b/>
          <w:sz w:val="24"/>
          <w:szCs w:val="24"/>
        </w:rPr>
        <w:t>по детям сиротам, детям, оставшимся без попечения родителей и лиц из их числа в возрасте от 18 до 23 лет</w:t>
      </w:r>
      <w:r w:rsidR="009E3A67">
        <w:rPr>
          <w:rFonts w:ascii="Times New Roman" w:hAnsi="Times New Roman" w:cs="Times New Roman"/>
          <w:b/>
          <w:sz w:val="24"/>
          <w:szCs w:val="24"/>
        </w:rPr>
        <w:t>, находящихся на полном государственном обеспечении</w:t>
      </w:r>
    </w:p>
    <w:p w:rsidR="001572EB" w:rsidRPr="002D08FD" w:rsidRDefault="001572EB" w:rsidP="00157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Ind w:w="1581" w:type="dxa"/>
        <w:tblLook w:val="04A0" w:firstRow="1" w:lastRow="0" w:firstColumn="1" w:lastColumn="0" w:noHBand="0" w:noVBand="1"/>
      </w:tblPr>
      <w:tblGrid>
        <w:gridCol w:w="3205"/>
        <w:gridCol w:w="2835"/>
      </w:tblGrid>
      <w:tr w:rsidR="009E3A67" w:rsidRPr="002D08FD" w:rsidTr="009E3A67">
        <w:tc>
          <w:tcPr>
            <w:tcW w:w="3205" w:type="dxa"/>
          </w:tcPr>
          <w:p w:rsidR="009E3A67" w:rsidRPr="009E3A67" w:rsidRDefault="009E3A67" w:rsidP="00AE1B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3A6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2835" w:type="dxa"/>
          </w:tcPr>
          <w:p w:rsidR="009E3A67" w:rsidRPr="001D5E6B" w:rsidRDefault="009E3A67" w:rsidP="00AE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E3A67" w:rsidRPr="002D08FD" w:rsidTr="009E3A67">
        <w:tc>
          <w:tcPr>
            <w:tcW w:w="3205" w:type="dxa"/>
          </w:tcPr>
          <w:p w:rsidR="009E3A67" w:rsidRPr="002D08FD" w:rsidRDefault="009E3A67" w:rsidP="00A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и городском округе Домодедово</w:t>
            </w:r>
          </w:p>
        </w:tc>
        <w:tc>
          <w:tcPr>
            <w:tcW w:w="2835" w:type="dxa"/>
          </w:tcPr>
          <w:p w:rsidR="009E3A67" w:rsidRPr="002D08FD" w:rsidRDefault="009E3A67" w:rsidP="00AE1B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9E3A67" w:rsidRPr="002D08FD" w:rsidTr="009E3A67">
        <w:tc>
          <w:tcPr>
            <w:tcW w:w="3205" w:type="dxa"/>
          </w:tcPr>
          <w:p w:rsidR="009E3A67" w:rsidRPr="002D08FD" w:rsidRDefault="009E3A67" w:rsidP="00A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в городском округе Кашира</w:t>
            </w:r>
          </w:p>
        </w:tc>
        <w:tc>
          <w:tcPr>
            <w:tcW w:w="2835" w:type="dxa"/>
          </w:tcPr>
          <w:p w:rsidR="009E3A67" w:rsidRPr="002D08FD" w:rsidRDefault="009E3A67" w:rsidP="00AE1B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E3A67" w:rsidRPr="002D08FD" w:rsidTr="009E3A67">
        <w:tc>
          <w:tcPr>
            <w:tcW w:w="3205" w:type="dxa"/>
          </w:tcPr>
          <w:p w:rsidR="009E3A67" w:rsidRPr="002D08FD" w:rsidRDefault="009E3A67" w:rsidP="00AE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в городском округе Подольск</w:t>
            </w:r>
          </w:p>
        </w:tc>
        <w:tc>
          <w:tcPr>
            <w:tcW w:w="2835" w:type="dxa"/>
          </w:tcPr>
          <w:p w:rsidR="009E3A67" w:rsidRPr="002D08FD" w:rsidRDefault="009E3A67" w:rsidP="00AE1B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E3A67" w:rsidRPr="002D08FD" w:rsidTr="009E3A67">
        <w:tc>
          <w:tcPr>
            <w:tcW w:w="3205" w:type="dxa"/>
          </w:tcPr>
          <w:p w:rsidR="009E3A67" w:rsidRPr="002D08FD" w:rsidRDefault="009E3A67" w:rsidP="00AE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9E3A67" w:rsidRPr="002D08FD" w:rsidRDefault="009E3A67" w:rsidP="00AE1B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1572EB" w:rsidRPr="009427FE" w:rsidRDefault="001572EB" w:rsidP="00157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393" w:rsidRPr="009427FE" w:rsidRDefault="00025393" w:rsidP="00157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7FE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Полное государственное обеспечение и дополнительные гарантии по социальной поддержке включают в себя предоставление </w:t>
      </w:r>
      <w:r w:rsidRPr="009427FE">
        <w:rPr>
          <w:rFonts w:ascii="Times New Roman" w:eastAsia="Times New Roman" w:hAnsi="Times New Roman" w:cs="Times New Roman"/>
          <w:sz w:val="26"/>
          <w:szCs w:val="26"/>
        </w:rPr>
        <w:t xml:space="preserve">бесплатного питания, бесплатного комплекта одежды, обуви и мягкого инвентаря по установленным нормам (нормы и порядок обеспечения за счет средств бюджета Московской области </w:t>
      </w:r>
      <w:proofErr w:type="gramStart"/>
      <w:r w:rsidRPr="009427FE">
        <w:rPr>
          <w:rFonts w:ascii="Times New Roman" w:eastAsia="Times New Roman" w:hAnsi="Times New Roman" w:cs="Times New Roman"/>
          <w:sz w:val="26"/>
          <w:szCs w:val="26"/>
        </w:rPr>
        <w:t>утверждается</w:t>
      </w:r>
      <w:proofErr w:type="gramEnd"/>
      <w:r w:rsidRPr="009427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27FE">
        <w:rPr>
          <w:rFonts w:ascii="Times New Roman" w:hAnsi="Times New Roman" w:cs="Times New Roman"/>
          <w:sz w:val="24"/>
          <w:szCs w:val="24"/>
        </w:rPr>
        <w:t xml:space="preserve">утверждаются законами субъектов Российской Федерации и (или) нормативными правовыми актами органов исполнительной власти субъектов Российской Федерации); </w:t>
      </w:r>
      <w:r w:rsidRPr="009427FE">
        <w:rPr>
          <w:rFonts w:ascii="Times New Roman" w:eastAsia="Times New Roman" w:hAnsi="Times New Roman" w:cs="Times New Roman"/>
          <w:sz w:val="26"/>
          <w:szCs w:val="26"/>
        </w:rPr>
        <w:t>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завершения обучения.</w:t>
      </w:r>
    </w:p>
    <w:p w:rsidR="00025393" w:rsidRPr="009E3A67" w:rsidRDefault="00025393" w:rsidP="00025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A6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9E3A67">
        <w:rPr>
          <w:rFonts w:ascii="Times New Roman" w:hAnsi="Times New Roman" w:cs="Times New Roman"/>
          <w:sz w:val="26"/>
          <w:szCs w:val="26"/>
        </w:rPr>
        <w:t>В случае достижения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обучающимися по очной форме обучения по основным профессиональным образовательным программам за счет средств бюджета Московской области  и (или) по программам профессиональной подготовки по профессиям рабочих, должностям служащих за счет средств бюджета  Московской области, возраста 23 лет за</w:t>
      </w:r>
      <w:proofErr w:type="gramEnd"/>
      <w:r w:rsidRPr="009E3A67">
        <w:rPr>
          <w:rFonts w:ascii="Times New Roman" w:hAnsi="Times New Roman" w:cs="Times New Roman"/>
          <w:sz w:val="26"/>
          <w:szCs w:val="26"/>
        </w:rPr>
        <w:t xml:space="preserve"> ними сохраняется право на полное государственное обеспечение и дополнительные гарантии по социальной поддержке, предусмотренные в отношении указанных лиц, до завершения </w:t>
      </w:r>
      <w:proofErr w:type="gramStart"/>
      <w:r w:rsidRPr="009E3A67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9E3A67">
        <w:rPr>
          <w:rFonts w:ascii="Times New Roman" w:hAnsi="Times New Roman" w:cs="Times New Roman"/>
          <w:sz w:val="26"/>
          <w:szCs w:val="26"/>
        </w:rPr>
        <w:t xml:space="preserve"> по таким образовательным программам.</w:t>
      </w:r>
    </w:p>
    <w:p w:rsidR="000462E2" w:rsidRDefault="000462E2">
      <w:bookmarkStart w:id="1" w:name="_GoBack"/>
      <w:bookmarkEnd w:id="1"/>
    </w:p>
    <w:sectPr w:rsidR="000462E2" w:rsidSect="004067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6A"/>
    <w:rsid w:val="00025393"/>
    <w:rsid w:val="000462E2"/>
    <w:rsid w:val="001572EB"/>
    <w:rsid w:val="0040672A"/>
    <w:rsid w:val="007A456A"/>
    <w:rsid w:val="009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9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393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9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393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4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47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47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047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4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zam_UVR</dc:creator>
  <cp:keywords/>
  <dc:description/>
  <cp:lastModifiedBy>zam_UVR</cp:lastModifiedBy>
  <cp:revision>2</cp:revision>
  <dcterms:created xsi:type="dcterms:W3CDTF">2021-03-25T06:18:00Z</dcterms:created>
  <dcterms:modified xsi:type="dcterms:W3CDTF">2021-03-25T06:44:00Z</dcterms:modified>
</cp:coreProperties>
</file>