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4A" w:rsidRDefault="00E93D4A" w:rsidP="00E93D4A">
      <w:pPr>
        <w:ind w:left="-709" w:hanging="142"/>
        <w:jc w:val="both"/>
        <w:rPr>
          <w:rFonts w:ascii="Times New Roman" w:hAnsi="Times New Roman" w:cs="Times New Roman"/>
          <w:sz w:val="26"/>
          <w:szCs w:val="26"/>
        </w:rPr>
      </w:pPr>
      <w:bookmarkStart w:id="0" w:name="_GoBack"/>
      <w:r>
        <w:rPr>
          <w:rFonts w:ascii="Times New Roman" w:hAnsi="Times New Roman" w:cs="Times New Roman"/>
          <w:noProof/>
          <w:sz w:val="26"/>
          <w:szCs w:val="26"/>
          <w:lang w:eastAsia="ru-RU"/>
        </w:rPr>
        <w:drawing>
          <wp:inline distT="0" distB="0" distL="0" distR="0" wp14:anchorId="239D6BC3" wp14:editId="693BE1DE">
            <wp:extent cx="6600825" cy="94755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8">
                      <a:extLst>
                        <a:ext uri="{28A0092B-C50C-407E-A947-70E740481C1C}">
                          <a14:useLocalDpi xmlns:a14="http://schemas.microsoft.com/office/drawing/2010/main" val="0"/>
                        </a:ext>
                      </a:extLst>
                    </a:blip>
                    <a:stretch>
                      <a:fillRect/>
                    </a:stretch>
                  </pic:blipFill>
                  <pic:spPr>
                    <a:xfrm>
                      <a:off x="0" y="0"/>
                      <a:ext cx="6612793" cy="9492724"/>
                    </a:xfrm>
                    <a:prstGeom prst="rect">
                      <a:avLst/>
                    </a:prstGeom>
                  </pic:spPr>
                </pic:pic>
              </a:graphicData>
            </a:graphic>
          </wp:inline>
        </w:drawing>
      </w:r>
      <w:bookmarkEnd w:id="0"/>
      <w:r>
        <w:rPr>
          <w:rFonts w:ascii="Times New Roman" w:hAnsi="Times New Roman" w:cs="Times New Roman"/>
          <w:sz w:val="26"/>
          <w:szCs w:val="26"/>
        </w:rPr>
        <w:br w:type="page"/>
      </w:r>
    </w:p>
    <w:p w:rsidR="00826CCF" w:rsidRPr="00484191" w:rsidRDefault="00F045CB" w:rsidP="00826CCF">
      <w:pPr>
        <w:spacing w:after="0" w:line="240" w:lineRule="auto"/>
        <w:ind w:firstLine="709"/>
        <w:jc w:val="both"/>
        <w:rPr>
          <w:rFonts w:ascii="Times New Roman" w:hAnsi="Times New Roman" w:cs="Times New Roman"/>
          <w:sz w:val="26"/>
          <w:szCs w:val="26"/>
        </w:rPr>
      </w:pPr>
      <w:r w:rsidRPr="00484191">
        <w:rPr>
          <w:rFonts w:ascii="Times New Roman" w:hAnsi="Times New Roman" w:cs="Times New Roman"/>
          <w:sz w:val="26"/>
          <w:szCs w:val="26"/>
        </w:rPr>
        <w:lastRenderedPageBreak/>
        <w:t xml:space="preserve">- </w:t>
      </w:r>
      <w:r w:rsidR="00826CCF" w:rsidRPr="00484191">
        <w:rPr>
          <w:rFonts w:ascii="Times New Roman" w:hAnsi="Times New Roman" w:cs="Times New Roman"/>
          <w:sz w:val="26"/>
          <w:szCs w:val="26"/>
        </w:rPr>
        <w:t xml:space="preserve">образовательными </w:t>
      </w:r>
      <w:r w:rsidRPr="00484191">
        <w:rPr>
          <w:rFonts w:ascii="Times New Roman" w:hAnsi="Times New Roman" w:cs="Times New Roman"/>
          <w:sz w:val="26"/>
          <w:szCs w:val="26"/>
        </w:rPr>
        <w:t>организациями</w:t>
      </w:r>
      <w:r w:rsidR="00826CCF" w:rsidRPr="00484191">
        <w:rPr>
          <w:rFonts w:ascii="Times New Roman" w:hAnsi="Times New Roman" w:cs="Times New Roman"/>
          <w:sz w:val="26"/>
          <w:szCs w:val="26"/>
        </w:rPr>
        <w:t>;</w:t>
      </w:r>
    </w:p>
    <w:p w:rsidR="00FB1103" w:rsidRPr="00484191" w:rsidRDefault="00FB1103" w:rsidP="00826CCF">
      <w:pPr>
        <w:spacing w:after="0" w:line="240" w:lineRule="auto"/>
        <w:ind w:firstLine="709"/>
        <w:jc w:val="both"/>
        <w:rPr>
          <w:rFonts w:ascii="Times New Roman" w:hAnsi="Times New Roman" w:cs="Times New Roman"/>
          <w:sz w:val="26"/>
          <w:szCs w:val="26"/>
        </w:rPr>
      </w:pPr>
      <w:r w:rsidRPr="00484191">
        <w:rPr>
          <w:rFonts w:ascii="Times New Roman" w:hAnsi="Times New Roman" w:cs="Times New Roman"/>
          <w:sz w:val="26"/>
          <w:szCs w:val="26"/>
        </w:rPr>
        <w:t>- организациями здравоохранения;</w:t>
      </w:r>
    </w:p>
    <w:p w:rsidR="00826CCF" w:rsidRPr="00484191" w:rsidRDefault="00F045CB" w:rsidP="00826CCF">
      <w:pPr>
        <w:spacing w:after="0" w:line="240" w:lineRule="auto"/>
        <w:ind w:firstLine="709"/>
        <w:jc w:val="both"/>
        <w:rPr>
          <w:rFonts w:ascii="Times New Roman" w:hAnsi="Times New Roman" w:cs="Times New Roman"/>
          <w:sz w:val="26"/>
          <w:szCs w:val="26"/>
        </w:rPr>
      </w:pPr>
      <w:r w:rsidRPr="00484191">
        <w:rPr>
          <w:rFonts w:ascii="Times New Roman" w:hAnsi="Times New Roman" w:cs="Times New Roman"/>
          <w:sz w:val="26"/>
          <w:szCs w:val="26"/>
        </w:rPr>
        <w:t xml:space="preserve">- </w:t>
      </w:r>
      <w:r w:rsidR="00826CCF" w:rsidRPr="00484191">
        <w:rPr>
          <w:rFonts w:ascii="Times New Roman" w:hAnsi="Times New Roman" w:cs="Times New Roman"/>
          <w:sz w:val="26"/>
          <w:szCs w:val="26"/>
        </w:rPr>
        <w:t>органами местного самоу</w:t>
      </w:r>
      <w:r w:rsidRPr="00484191">
        <w:rPr>
          <w:rFonts w:ascii="Times New Roman" w:hAnsi="Times New Roman" w:cs="Times New Roman"/>
          <w:sz w:val="26"/>
          <w:szCs w:val="26"/>
        </w:rPr>
        <w:t>правления.</w:t>
      </w:r>
    </w:p>
    <w:p w:rsidR="00831542" w:rsidRPr="00484191" w:rsidRDefault="00831542" w:rsidP="00DA0A2E">
      <w:pPr>
        <w:spacing w:after="0" w:line="240" w:lineRule="auto"/>
        <w:ind w:firstLine="709"/>
        <w:jc w:val="both"/>
        <w:outlineLvl w:val="0"/>
        <w:rPr>
          <w:rFonts w:ascii="Times New Roman" w:eastAsia="Times New Roman" w:hAnsi="Times New Roman" w:cs="Times New Roman"/>
          <w:sz w:val="26"/>
          <w:szCs w:val="26"/>
          <w:lang w:eastAsia="ru-RU"/>
        </w:rPr>
      </w:pPr>
      <w:r w:rsidRPr="00484191">
        <w:rPr>
          <w:rFonts w:ascii="Times New Roman" w:eastAsia="Times New Roman" w:hAnsi="Times New Roman" w:cs="Times New Roman"/>
          <w:sz w:val="26"/>
          <w:szCs w:val="26"/>
          <w:lang w:eastAsia="ru-RU"/>
        </w:rPr>
        <w:t xml:space="preserve">1.4. Результат предоставления услуги. </w:t>
      </w:r>
    </w:p>
    <w:p w:rsidR="00831542" w:rsidRPr="00484191"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484191">
        <w:rPr>
          <w:rFonts w:ascii="Times New Roman" w:eastAsia="Times New Roman" w:hAnsi="Times New Roman" w:cs="Times New Roman"/>
          <w:sz w:val="26"/>
          <w:szCs w:val="26"/>
          <w:lang w:eastAsia="ru-RU"/>
        </w:rPr>
        <w:t>Результатом предоставления государственной услуги является:</w:t>
      </w:r>
    </w:p>
    <w:p w:rsidR="00831542" w:rsidRPr="00DA0A2E" w:rsidRDefault="000443FA" w:rsidP="00DA0A2E">
      <w:pPr>
        <w:tabs>
          <w:tab w:val="num" w:pos="0"/>
        </w:tabs>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484191">
        <w:rPr>
          <w:rFonts w:ascii="Times New Roman" w:eastAsia="Symbol" w:hAnsi="Times New Roman" w:cs="Times New Roman"/>
          <w:sz w:val="26"/>
          <w:szCs w:val="26"/>
          <w:lang w:eastAsia="ru-RU"/>
        </w:rPr>
        <w:t>-</w:t>
      </w:r>
      <w:r w:rsidR="00831542" w:rsidRPr="00484191">
        <w:rPr>
          <w:rFonts w:ascii="Times New Roman" w:eastAsia="Symbol" w:hAnsi="Times New Roman" w:cs="Times New Roman"/>
          <w:sz w:val="26"/>
          <w:szCs w:val="26"/>
          <w:lang w:eastAsia="ru-RU"/>
        </w:rPr>
        <w:t xml:space="preserve"> </w:t>
      </w:r>
      <w:r w:rsidR="00831542" w:rsidRPr="00484191">
        <w:rPr>
          <w:rFonts w:ascii="Times New Roman" w:eastAsia="Times New Roman" w:hAnsi="Times New Roman" w:cs="Times New Roman"/>
          <w:sz w:val="26"/>
          <w:szCs w:val="26"/>
          <w:lang w:eastAsia="ru-RU"/>
        </w:rPr>
        <w:t>объявление на официальном сайте образовательно</w:t>
      </w:r>
      <w:r w:rsidR="00F045CB" w:rsidRPr="00484191">
        <w:rPr>
          <w:rFonts w:ascii="Times New Roman" w:eastAsia="Times New Roman" w:hAnsi="Times New Roman" w:cs="Times New Roman"/>
          <w:sz w:val="26"/>
          <w:szCs w:val="26"/>
          <w:lang w:eastAsia="ru-RU"/>
        </w:rPr>
        <w:t>й</w:t>
      </w:r>
      <w:r w:rsidR="00831542" w:rsidRPr="00484191">
        <w:rPr>
          <w:rFonts w:ascii="Times New Roman" w:eastAsia="Times New Roman" w:hAnsi="Times New Roman" w:cs="Times New Roman"/>
          <w:sz w:val="26"/>
          <w:szCs w:val="26"/>
          <w:lang w:eastAsia="ru-RU"/>
        </w:rPr>
        <w:t xml:space="preserve"> </w:t>
      </w:r>
      <w:r w:rsidR="00F045CB" w:rsidRPr="00484191">
        <w:rPr>
          <w:rFonts w:ascii="Times New Roman" w:eastAsia="Times New Roman" w:hAnsi="Times New Roman" w:cs="Times New Roman"/>
          <w:sz w:val="26"/>
          <w:szCs w:val="26"/>
          <w:lang w:eastAsia="ru-RU"/>
        </w:rPr>
        <w:t>организации</w:t>
      </w:r>
      <w:r w:rsidR="00831542" w:rsidRPr="00484191">
        <w:rPr>
          <w:rFonts w:ascii="Times New Roman" w:eastAsia="Times New Roman" w:hAnsi="Times New Roman" w:cs="Times New Roman"/>
          <w:sz w:val="26"/>
          <w:szCs w:val="26"/>
          <w:lang w:eastAsia="ru-RU"/>
        </w:rPr>
        <w:t xml:space="preserve"> и стенде приемной комиссии </w:t>
      </w:r>
      <w:proofErr w:type="spellStart"/>
      <w:r w:rsidR="00831542" w:rsidRPr="00484191">
        <w:rPr>
          <w:rFonts w:ascii="Times New Roman" w:eastAsia="Times New Roman" w:hAnsi="Times New Roman" w:cs="Times New Roman"/>
          <w:sz w:val="26"/>
          <w:szCs w:val="26"/>
          <w:lang w:eastAsia="ru-RU"/>
        </w:rPr>
        <w:t>пофамильного</w:t>
      </w:r>
      <w:proofErr w:type="spellEnd"/>
      <w:r w:rsidR="00831542" w:rsidRPr="00484191">
        <w:rPr>
          <w:rFonts w:ascii="Times New Roman" w:eastAsia="Times New Roman" w:hAnsi="Times New Roman" w:cs="Times New Roman"/>
          <w:sz w:val="26"/>
          <w:szCs w:val="26"/>
          <w:lang w:eastAsia="ru-RU"/>
        </w:rPr>
        <w:t xml:space="preserve"> перечня лиц</w:t>
      </w:r>
      <w:r w:rsidR="0023100C" w:rsidRPr="00484191">
        <w:rPr>
          <w:rFonts w:ascii="Times New Roman" w:eastAsia="Times New Roman" w:hAnsi="Times New Roman" w:cs="Times New Roman"/>
          <w:sz w:val="26"/>
          <w:szCs w:val="26"/>
          <w:lang w:eastAsia="ru-RU"/>
        </w:rPr>
        <w:t>,</w:t>
      </w:r>
      <w:r w:rsidR="00831542" w:rsidRPr="00484191">
        <w:rPr>
          <w:rFonts w:ascii="Times New Roman" w:eastAsia="Times New Roman" w:hAnsi="Times New Roman" w:cs="Times New Roman"/>
          <w:sz w:val="26"/>
          <w:szCs w:val="26"/>
          <w:lang w:eastAsia="ru-RU"/>
        </w:rPr>
        <w:t xml:space="preserve"> зачисление которых рассматривается приемной комиссией (далее - </w:t>
      </w:r>
      <w:proofErr w:type="spellStart"/>
      <w:r w:rsidR="00831542" w:rsidRPr="00484191">
        <w:rPr>
          <w:rFonts w:ascii="Times New Roman" w:eastAsia="Times New Roman" w:hAnsi="Times New Roman" w:cs="Times New Roman"/>
          <w:sz w:val="26"/>
          <w:szCs w:val="26"/>
          <w:lang w:eastAsia="ru-RU"/>
        </w:rPr>
        <w:t>пофамильный</w:t>
      </w:r>
      <w:proofErr w:type="spellEnd"/>
      <w:r w:rsidR="00831542" w:rsidRPr="00484191">
        <w:rPr>
          <w:rFonts w:ascii="Times New Roman" w:eastAsia="Times New Roman" w:hAnsi="Times New Roman" w:cs="Times New Roman"/>
          <w:sz w:val="26"/>
          <w:szCs w:val="26"/>
          <w:lang w:eastAsia="ru-RU"/>
        </w:rPr>
        <w:t xml:space="preserve"> перечень)</w:t>
      </w:r>
      <w:r w:rsidR="0023100C" w:rsidRPr="00484191">
        <w:rPr>
          <w:rFonts w:ascii="Times New Roman" w:eastAsia="Times New Roman" w:hAnsi="Times New Roman" w:cs="Times New Roman"/>
          <w:sz w:val="26"/>
          <w:szCs w:val="26"/>
          <w:lang w:eastAsia="ru-RU"/>
        </w:rPr>
        <w:t xml:space="preserve"> с указанием результатов освоения поступающими образовательной </w:t>
      </w:r>
      <w:r w:rsidR="0023100C" w:rsidRPr="00DD3818">
        <w:rPr>
          <w:rFonts w:ascii="Times New Roman" w:eastAsia="Times New Roman" w:hAnsi="Times New Roman" w:cs="Times New Roman"/>
          <w:sz w:val="26"/>
          <w:szCs w:val="26"/>
          <w:lang w:eastAsia="ru-RU"/>
        </w:rPr>
        <w:t xml:space="preserve">программы основного общего образования </w:t>
      </w:r>
      <w:r w:rsidR="0023100C" w:rsidRPr="00B939AD">
        <w:rPr>
          <w:rFonts w:ascii="Times New Roman" w:eastAsia="Times New Roman" w:hAnsi="Times New Roman" w:cs="Times New Roman"/>
          <w:sz w:val="26"/>
          <w:szCs w:val="26"/>
          <w:lang w:eastAsia="ru-RU"/>
        </w:rPr>
        <w:t>по представленному поступающим документу государственного образца об образовании</w:t>
      </w:r>
      <w:r w:rsidR="00831542" w:rsidRPr="00DA0A2E">
        <w:rPr>
          <w:rFonts w:ascii="Times New Roman" w:eastAsia="Times New Roman" w:hAnsi="Times New Roman" w:cs="Times New Roman"/>
          <w:sz w:val="26"/>
          <w:szCs w:val="26"/>
          <w:lang w:eastAsia="ru-RU"/>
        </w:rPr>
        <w:t>;</w:t>
      </w:r>
      <w:proofErr w:type="gramEnd"/>
    </w:p>
    <w:p w:rsidR="00831542" w:rsidRPr="00290E48" w:rsidRDefault="00B96793" w:rsidP="00DA0A2E">
      <w:pPr>
        <w:tabs>
          <w:tab w:val="num" w:pos="0"/>
        </w:tabs>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Symbol" w:hAnsi="Times New Roman" w:cs="Times New Roman"/>
          <w:sz w:val="26"/>
          <w:szCs w:val="26"/>
          <w:lang w:eastAsia="ru-RU"/>
        </w:rPr>
        <w:t>-</w:t>
      </w:r>
      <w:r w:rsidR="00831542" w:rsidRPr="00DA0A2E">
        <w:rPr>
          <w:rFonts w:ascii="Times New Roman" w:eastAsia="Symbol" w:hAnsi="Times New Roman" w:cs="Times New Roman"/>
          <w:sz w:val="26"/>
          <w:szCs w:val="26"/>
          <w:lang w:eastAsia="ru-RU"/>
        </w:rPr>
        <w:t xml:space="preserve"> </w:t>
      </w:r>
      <w:r w:rsidR="00831542" w:rsidRPr="00DA0A2E">
        <w:rPr>
          <w:rFonts w:ascii="Times New Roman" w:eastAsia="Times New Roman" w:hAnsi="Times New Roman" w:cs="Times New Roman"/>
          <w:sz w:val="26"/>
          <w:szCs w:val="26"/>
          <w:lang w:eastAsia="ru-RU"/>
        </w:rPr>
        <w:t xml:space="preserve">издание приказов о зачислении с указанием количества баллов, набранных на вступительных испытаниях, как на бюджетные места, так и на места по договорам с </w:t>
      </w:r>
      <w:r w:rsidR="00831542" w:rsidRPr="00290E48">
        <w:rPr>
          <w:rFonts w:ascii="Times New Roman" w:eastAsia="Times New Roman" w:hAnsi="Times New Roman" w:cs="Times New Roman"/>
          <w:sz w:val="26"/>
          <w:szCs w:val="26"/>
          <w:lang w:eastAsia="ru-RU"/>
        </w:rPr>
        <w:t>оплатой стоимости обучения и основания зачисления (без вступительных испытаний, вне конкурса или целевой прием), опубликование на информационном стенде приемной комиссии и официальном сайте образовательно</w:t>
      </w:r>
      <w:r w:rsidR="00F045CB" w:rsidRPr="00290E48">
        <w:rPr>
          <w:rFonts w:ascii="Times New Roman" w:eastAsia="Times New Roman" w:hAnsi="Times New Roman" w:cs="Times New Roman"/>
          <w:sz w:val="26"/>
          <w:szCs w:val="26"/>
          <w:lang w:eastAsia="ru-RU"/>
        </w:rPr>
        <w:t>й</w:t>
      </w:r>
      <w:r w:rsidR="00831542" w:rsidRPr="00290E48">
        <w:rPr>
          <w:rFonts w:ascii="Times New Roman" w:eastAsia="Times New Roman" w:hAnsi="Times New Roman" w:cs="Times New Roman"/>
          <w:sz w:val="26"/>
          <w:szCs w:val="26"/>
          <w:lang w:eastAsia="ru-RU"/>
        </w:rPr>
        <w:t xml:space="preserve"> </w:t>
      </w:r>
      <w:r w:rsidR="00F045CB" w:rsidRPr="00290E48">
        <w:rPr>
          <w:rFonts w:ascii="Times New Roman" w:eastAsia="Times New Roman" w:hAnsi="Times New Roman" w:cs="Times New Roman"/>
          <w:sz w:val="26"/>
          <w:szCs w:val="26"/>
          <w:lang w:eastAsia="ru-RU"/>
        </w:rPr>
        <w:t xml:space="preserve">организации </w:t>
      </w:r>
      <w:r w:rsidR="00831542" w:rsidRPr="00290E48">
        <w:rPr>
          <w:rFonts w:ascii="Times New Roman" w:eastAsia="Times New Roman" w:hAnsi="Times New Roman" w:cs="Times New Roman"/>
          <w:sz w:val="26"/>
          <w:szCs w:val="26"/>
          <w:lang w:eastAsia="ru-RU"/>
        </w:rPr>
        <w:t>в день их изд</w:t>
      </w:r>
      <w:r w:rsidR="00290E48" w:rsidRPr="00290E48">
        <w:rPr>
          <w:rFonts w:ascii="Times New Roman" w:eastAsia="Times New Roman" w:hAnsi="Times New Roman" w:cs="Times New Roman"/>
          <w:sz w:val="26"/>
          <w:szCs w:val="26"/>
          <w:lang w:eastAsia="ru-RU"/>
        </w:rPr>
        <w:t>ания;</w:t>
      </w:r>
      <w:proofErr w:type="gramEnd"/>
    </w:p>
    <w:p w:rsidR="00290E48" w:rsidRPr="00290E48" w:rsidRDefault="00290E48" w:rsidP="00DA0A2E">
      <w:pPr>
        <w:tabs>
          <w:tab w:val="num" w:pos="0"/>
        </w:tabs>
        <w:adjustRightInd w:val="0"/>
        <w:spacing w:after="0" w:line="240" w:lineRule="auto"/>
        <w:ind w:firstLine="709"/>
        <w:jc w:val="both"/>
        <w:rPr>
          <w:rFonts w:ascii="Times New Roman" w:eastAsia="Times New Roman" w:hAnsi="Times New Roman" w:cs="Times New Roman"/>
          <w:sz w:val="26"/>
          <w:szCs w:val="26"/>
          <w:lang w:eastAsia="ru-RU"/>
        </w:rPr>
      </w:pPr>
      <w:r w:rsidRPr="00290E48">
        <w:rPr>
          <w:rFonts w:ascii="Times New Roman" w:eastAsia="Times New Roman" w:hAnsi="Times New Roman" w:cs="Times New Roman"/>
          <w:sz w:val="26"/>
          <w:szCs w:val="26"/>
          <w:lang w:eastAsia="ru-RU"/>
        </w:rPr>
        <w:t xml:space="preserve">- </w:t>
      </w:r>
      <w:r w:rsidRPr="00290E48">
        <w:rPr>
          <w:rFonts w:ascii="Times New Roman" w:hAnsi="Times New Roman" w:cs="Times New Roman"/>
          <w:sz w:val="26"/>
          <w:szCs w:val="26"/>
        </w:rPr>
        <w:t xml:space="preserve">мотивированный отказ в предоставлении </w:t>
      </w:r>
      <w:r>
        <w:rPr>
          <w:rFonts w:ascii="Times New Roman" w:hAnsi="Times New Roman" w:cs="Times New Roman"/>
          <w:sz w:val="26"/>
          <w:szCs w:val="26"/>
        </w:rPr>
        <w:t xml:space="preserve">государственной </w:t>
      </w:r>
      <w:r w:rsidRPr="00290E48">
        <w:rPr>
          <w:rFonts w:ascii="Times New Roman" w:hAnsi="Times New Roman" w:cs="Times New Roman"/>
          <w:sz w:val="26"/>
          <w:szCs w:val="26"/>
        </w:rPr>
        <w:t>услуги, оформленный на бумажном носителе или в электронной форме в соответствии с требованиями действующего законодательства.</w:t>
      </w:r>
    </w:p>
    <w:p w:rsidR="00831542" w:rsidRPr="00290E48" w:rsidRDefault="00831542" w:rsidP="00DA0A2E">
      <w:pPr>
        <w:spacing w:after="0" w:line="240" w:lineRule="auto"/>
        <w:ind w:firstLine="709"/>
        <w:jc w:val="both"/>
        <w:outlineLvl w:val="0"/>
        <w:rPr>
          <w:rFonts w:ascii="Times New Roman" w:eastAsia="Times New Roman" w:hAnsi="Times New Roman" w:cs="Times New Roman"/>
          <w:sz w:val="26"/>
          <w:szCs w:val="26"/>
          <w:lang w:eastAsia="ru-RU"/>
        </w:rPr>
      </w:pPr>
      <w:r w:rsidRPr="00290E48">
        <w:rPr>
          <w:rFonts w:ascii="Times New Roman" w:eastAsia="Times New Roman" w:hAnsi="Times New Roman" w:cs="Times New Roman"/>
          <w:sz w:val="26"/>
          <w:szCs w:val="26"/>
          <w:lang w:eastAsia="ru-RU"/>
        </w:rPr>
        <w:t>1.5. Описание заявителей.</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290E48">
        <w:rPr>
          <w:rFonts w:ascii="Times New Roman" w:eastAsia="Times New Roman" w:hAnsi="Times New Roman" w:cs="Times New Roman"/>
          <w:sz w:val="26"/>
          <w:szCs w:val="26"/>
          <w:lang w:eastAsia="ru-RU"/>
        </w:rPr>
        <w:t xml:space="preserve">Заявителями, имеющими право в соответствии с законодательством Российской Федерации на государственную услугу, являются граждане Российской Федерации (далее - граждане, лица, поступающие), иностранные граждане, лица без гражданства, в том числе соотечественники за рубежом (далее - иностранные граждане, лица, поступающие) для </w:t>
      </w:r>
      <w:proofErr w:type="gramStart"/>
      <w:r w:rsidRPr="00290E48">
        <w:rPr>
          <w:rFonts w:ascii="Times New Roman" w:eastAsia="Times New Roman" w:hAnsi="Times New Roman" w:cs="Times New Roman"/>
          <w:sz w:val="26"/>
          <w:szCs w:val="26"/>
          <w:lang w:eastAsia="ru-RU"/>
        </w:rPr>
        <w:t>обучения</w:t>
      </w:r>
      <w:proofErr w:type="gramEnd"/>
      <w:r w:rsidRPr="00290E48">
        <w:rPr>
          <w:rFonts w:ascii="Times New Roman" w:eastAsia="Times New Roman" w:hAnsi="Times New Roman" w:cs="Times New Roman"/>
          <w:sz w:val="26"/>
          <w:szCs w:val="26"/>
          <w:lang w:eastAsia="ru-RU"/>
        </w:rPr>
        <w:t xml:space="preserve"> по основным профессиональным образовательным программам</w:t>
      </w:r>
      <w:r w:rsidRPr="00DA0A2E">
        <w:rPr>
          <w:rFonts w:ascii="Times New Roman" w:eastAsia="Times New Roman" w:hAnsi="Times New Roman" w:cs="Times New Roman"/>
          <w:sz w:val="26"/>
          <w:szCs w:val="26"/>
          <w:lang w:eastAsia="ru-RU"/>
        </w:rPr>
        <w:t xml:space="preserve"> среднего профессионального образования базовой или углубленной подготовки.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A0A2E">
        <w:rPr>
          <w:rFonts w:ascii="Times New Roman" w:eastAsia="Times New Roman" w:hAnsi="Times New Roman" w:cs="Times New Roman"/>
          <w:sz w:val="26"/>
          <w:szCs w:val="26"/>
          <w:lang w:eastAsia="ru-RU"/>
        </w:rPr>
        <w:t>Прием иностранных граждан в образовательные учреждения для обучения по основным образовательным программам среднего профессионального образования осуществляется в соответствии с международными договорами Российской Федерации и межправительственными соглашениями Российской Федерации за счет средств соответствующего бюджета (в том числе в пределах установленной Правительством Российской Федерации квоты), а также по договорам с оплатой стоимости обучения физическими и (или) юридическими лицами.</w:t>
      </w:r>
      <w:proofErr w:type="gramEnd"/>
    </w:p>
    <w:p w:rsidR="00831542" w:rsidRPr="00DA0A2E" w:rsidRDefault="00831542" w:rsidP="00DA0A2E">
      <w:pPr>
        <w:spacing w:after="0" w:line="240" w:lineRule="auto"/>
        <w:ind w:firstLine="709"/>
        <w:jc w:val="both"/>
        <w:outlineLvl w:val="0"/>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1.6. Формирование приемных комиссий.</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1.6.1. Организация приема на основании </w:t>
      </w:r>
      <w:r w:rsidR="0023100C" w:rsidRPr="00DD3818">
        <w:rPr>
          <w:rFonts w:ascii="Times New Roman" w:eastAsia="Times New Roman" w:hAnsi="Times New Roman" w:cs="Times New Roman"/>
          <w:sz w:val="26"/>
          <w:szCs w:val="26"/>
          <w:lang w:eastAsia="ru-RU"/>
        </w:rPr>
        <w:t xml:space="preserve">результатов освоения поступающими образовательной программы основного общего образования </w:t>
      </w:r>
      <w:r w:rsidR="0023100C" w:rsidRPr="00B939AD">
        <w:rPr>
          <w:rFonts w:ascii="Times New Roman" w:eastAsia="Times New Roman" w:hAnsi="Times New Roman" w:cs="Times New Roman"/>
          <w:sz w:val="26"/>
          <w:szCs w:val="26"/>
          <w:lang w:eastAsia="ru-RU"/>
        </w:rPr>
        <w:t xml:space="preserve">по </w:t>
      </w:r>
      <w:proofErr w:type="gramStart"/>
      <w:r w:rsidR="0023100C" w:rsidRPr="00B939AD">
        <w:rPr>
          <w:rFonts w:ascii="Times New Roman" w:eastAsia="Times New Roman" w:hAnsi="Times New Roman" w:cs="Times New Roman"/>
          <w:sz w:val="26"/>
          <w:szCs w:val="26"/>
          <w:lang w:eastAsia="ru-RU"/>
        </w:rPr>
        <w:t>представленному</w:t>
      </w:r>
      <w:proofErr w:type="gramEnd"/>
      <w:r w:rsidR="0023100C" w:rsidRPr="00B939AD">
        <w:rPr>
          <w:rFonts w:ascii="Times New Roman" w:eastAsia="Times New Roman" w:hAnsi="Times New Roman" w:cs="Times New Roman"/>
          <w:sz w:val="26"/>
          <w:szCs w:val="26"/>
          <w:lang w:eastAsia="ru-RU"/>
        </w:rPr>
        <w:t xml:space="preserve"> </w:t>
      </w:r>
      <w:proofErr w:type="gramStart"/>
      <w:r w:rsidR="0023100C" w:rsidRPr="00B939AD">
        <w:rPr>
          <w:rFonts w:ascii="Times New Roman" w:eastAsia="Times New Roman" w:hAnsi="Times New Roman" w:cs="Times New Roman"/>
          <w:sz w:val="26"/>
          <w:szCs w:val="26"/>
          <w:lang w:eastAsia="ru-RU"/>
        </w:rPr>
        <w:t>поступающим</w:t>
      </w:r>
      <w:proofErr w:type="gramEnd"/>
      <w:r w:rsidR="0023100C" w:rsidRPr="00B939AD">
        <w:rPr>
          <w:rFonts w:ascii="Times New Roman" w:eastAsia="Times New Roman" w:hAnsi="Times New Roman" w:cs="Times New Roman"/>
          <w:sz w:val="26"/>
          <w:szCs w:val="26"/>
          <w:lang w:eastAsia="ru-RU"/>
        </w:rPr>
        <w:t xml:space="preserve"> документу государственного образца об</w:t>
      </w:r>
      <w:r w:rsidR="0023100C">
        <w:rPr>
          <w:rFonts w:ascii="Times New Roman" w:eastAsia="Times New Roman" w:hAnsi="Times New Roman" w:cs="Times New Roman"/>
          <w:sz w:val="26"/>
          <w:szCs w:val="26"/>
          <w:lang w:eastAsia="ru-RU"/>
        </w:rPr>
        <w:t xml:space="preserve"> образовании</w:t>
      </w:r>
      <w:r w:rsidRPr="00DA0A2E">
        <w:rPr>
          <w:rFonts w:ascii="Times New Roman" w:eastAsia="Times New Roman" w:hAnsi="Times New Roman" w:cs="Times New Roman"/>
          <w:sz w:val="26"/>
          <w:szCs w:val="26"/>
          <w:lang w:eastAsia="ru-RU"/>
        </w:rPr>
        <w:t>, осуществляется приемной комиссией Колледжа (далее - приемная комиссия).</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Правила приема в Колледж ежегодно утверждаются директором.</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1.6.</w:t>
      </w:r>
      <w:r w:rsidR="0023100C">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 Порядок формирования, состав, полномочия и деятельность приемной и апелляционных комиссий регламентируется положени</w:t>
      </w:r>
      <w:r w:rsidR="0023100C">
        <w:rPr>
          <w:rFonts w:ascii="Times New Roman" w:eastAsia="Times New Roman" w:hAnsi="Times New Roman" w:cs="Times New Roman"/>
          <w:sz w:val="26"/>
          <w:szCs w:val="26"/>
          <w:lang w:eastAsia="ru-RU"/>
        </w:rPr>
        <w:t>ем</w:t>
      </w:r>
      <w:r w:rsidRPr="00DA0A2E">
        <w:rPr>
          <w:rFonts w:ascii="Times New Roman" w:eastAsia="Times New Roman" w:hAnsi="Times New Roman" w:cs="Times New Roman"/>
          <w:sz w:val="26"/>
          <w:szCs w:val="26"/>
          <w:lang w:eastAsia="ru-RU"/>
        </w:rPr>
        <w:t>, утверждаемым директором Колледжа.</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1.6.</w:t>
      </w:r>
      <w:r w:rsidR="0023100C">
        <w:rPr>
          <w:rFonts w:ascii="Times New Roman" w:eastAsia="Times New Roman" w:hAnsi="Times New Roman" w:cs="Times New Roman"/>
          <w:sz w:val="26"/>
          <w:szCs w:val="26"/>
          <w:lang w:eastAsia="ru-RU"/>
        </w:rPr>
        <w:t>3</w:t>
      </w:r>
      <w:r w:rsidRPr="00DA0A2E">
        <w:rPr>
          <w:rFonts w:ascii="Times New Roman" w:eastAsia="Times New Roman" w:hAnsi="Times New Roman" w:cs="Times New Roman"/>
          <w:sz w:val="26"/>
          <w:szCs w:val="26"/>
          <w:lang w:eastAsia="ru-RU"/>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w:t>
      </w:r>
      <w:r w:rsidR="0023100C">
        <w:rPr>
          <w:rFonts w:ascii="Times New Roman" w:eastAsia="Times New Roman" w:hAnsi="Times New Roman" w:cs="Times New Roman"/>
          <w:sz w:val="26"/>
          <w:szCs w:val="26"/>
          <w:lang w:eastAsia="ru-RU"/>
        </w:rPr>
        <w:t xml:space="preserve">приказом </w:t>
      </w:r>
      <w:r w:rsidRPr="00DA0A2E">
        <w:rPr>
          <w:rFonts w:ascii="Times New Roman" w:eastAsia="Times New Roman" w:hAnsi="Times New Roman" w:cs="Times New Roman"/>
          <w:sz w:val="26"/>
          <w:szCs w:val="26"/>
          <w:lang w:eastAsia="ru-RU"/>
        </w:rPr>
        <w:t>директор</w:t>
      </w:r>
      <w:r w:rsidR="0023100C">
        <w:rPr>
          <w:rFonts w:ascii="Times New Roman" w:eastAsia="Times New Roman" w:hAnsi="Times New Roman" w:cs="Times New Roman"/>
          <w:sz w:val="26"/>
          <w:szCs w:val="26"/>
          <w:lang w:eastAsia="ru-RU"/>
        </w:rPr>
        <w:t>а</w:t>
      </w:r>
      <w:r w:rsidRPr="00DA0A2E">
        <w:rPr>
          <w:rFonts w:ascii="Times New Roman" w:eastAsia="Times New Roman" w:hAnsi="Times New Roman" w:cs="Times New Roman"/>
          <w:sz w:val="26"/>
          <w:szCs w:val="26"/>
          <w:lang w:eastAsia="ru-RU"/>
        </w:rPr>
        <w:t xml:space="preserve"> Колледжа.</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1.6.</w:t>
      </w:r>
      <w:r w:rsidR="0023100C">
        <w:rPr>
          <w:rFonts w:ascii="Times New Roman" w:eastAsia="Times New Roman" w:hAnsi="Times New Roman" w:cs="Times New Roman"/>
          <w:sz w:val="26"/>
          <w:szCs w:val="26"/>
          <w:lang w:eastAsia="ru-RU"/>
        </w:rPr>
        <w:t>4</w:t>
      </w:r>
      <w:r w:rsidRPr="00DA0A2E">
        <w:rPr>
          <w:rFonts w:ascii="Times New Roman" w:eastAsia="Times New Roman" w:hAnsi="Times New Roman" w:cs="Times New Roman"/>
          <w:sz w:val="26"/>
          <w:szCs w:val="26"/>
          <w:lang w:eastAsia="ru-RU"/>
        </w:rPr>
        <w:t xml:space="preserve">. При приеме в Колледж директор обеспечивает соблюдение прав граждан в области образования, установленных законодательством Российской Федерации, </w:t>
      </w:r>
      <w:r w:rsidRPr="00DA0A2E">
        <w:rPr>
          <w:rFonts w:ascii="Times New Roman" w:eastAsia="Times New Roman" w:hAnsi="Times New Roman" w:cs="Times New Roman"/>
          <w:sz w:val="26"/>
          <w:szCs w:val="26"/>
          <w:lang w:eastAsia="ru-RU"/>
        </w:rPr>
        <w:lastRenderedPageBreak/>
        <w:t>гласность и открытость работы приемной комиссии, объективность оценки способностей и склонностей поступающих.</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1.6.</w:t>
      </w:r>
      <w:r w:rsidR="0023100C">
        <w:rPr>
          <w:rFonts w:ascii="Times New Roman" w:eastAsia="Times New Roman" w:hAnsi="Times New Roman" w:cs="Times New Roman"/>
          <w:sz w:val="26"/>
          <w:szCs w:val="26"/>
          <w:lang w:eastAsia="ru-RU"/>
        </w:rPr>
        <w:t>5</w:t>
      </w:r>
      <w:r w:rsidRPr="00DA0A2E">
        <w:rPr>
          <w:rFonts w:ascii="Times New Roman" w:eastAsia="Times New Roman" w:hAnsi="Times New Roman" w:cs="Times New Roman"/>
          <w:sz w:val="26"/>
          <w:szCs w:val="26"/>
          <w:lang w:eastAsia="ru-RU"/>
        </w:rPr>
        <w:t xml:space="preserve">. Приемная комиссия обязана осуществлять </w:t>
      </w:r>
      <w:proofErr w:type="gramStart"/>
      <w:r w:rsidRPr="00DA0A2E">
        <w:rPr>
          <w:rFonts w:ascii="Times New Roman" w:eastAsia="Times New Roman" w:hAnsi="Times New Roman" w:cs="Times New Roman"/>
          <w:sz w:val="26"/>
          <w:szCs w:val="26"/>
          <w:lang w:eastAsia="ru-RU"/>
        </w:rPr>
        <w:t>контроль за</w:t>
      </w:r>
      <w:proofErr w:type="gramEnd"/>
      <w:r w:rsidRPr="00DA0A2E">
        <w:rPr>
          <w:rFonts w:ascii="Times New Roman" w:eastAsia="Times New Roman" w:hAnsi="Times New Roman" w:cs="Times New Roman"/>
          <w:sz w:val="26"/>
          <w:szCs w:val="26"/>
          <w:lang w:eastAsia="ru-RU"/>
        </w:rPr>
        <w:t xml:space="preserve"> достоверностью </w:t>
      </w:r>
      <w:r w:rsidR="0023100C">
        <w:rPr>
          <w:rFonts w:ascii="Times New Roman" w:eastAsia="Times New Roman" w:hAnsi="Times New Roman" w:cs="Times New Roman"/>
          <w:sz w:val="26"/>
          <w:szCs w:val="26"/>
          <w:lang w:eastAsia="ru-RU"/>
        </w:rPr>
        <w:t xml:space="preserve">представленных </w:t>
      </w:r>
      <w:r w:rsidRPr="00DA0A2E">
        <w:rPr>
          <w:rFonts w:ascii="Times New Roman" w:eastAsia="Times New Roman" w:hAnsi="Times New Roman" w:cs="Times New Roman"/>
          <w:sz w:val="26"/>
          <w:szCs w:val="26"/>
          <w:lang w:eastAsia="ru-RU"/>
        </w:rPr>
        <w:t>сведений, а также имеет право осуществлять проверку документов, представляемых поступающим.</w:t>
      </w:r>
    </w:p>
    <w:p w:rsidR="00831542"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С целью подтверждения достоверности иных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484191" w:rsidRPr="00484191" w:rsidRDefault="00484191" w:rsidP="00DA0A2E">
      <w:pPr>
        <w:adjustRightInd w:val="0"/>
        <w:spacing w:after="0" w:line="240" w:lineRule="auto"/>
        <w:ind w:firstLine="709"/>
        <w:jc w:val="both"/>
        <w:rPr>
          <w:rFonts w:ascii="Times New Roman" w:eastAsia="Times New Roman" w:hAnsi="Times New Roman" w:cs="Times New Roman"/>
          <w:sz w:val="16"/>
          <w:szCs w:val="16"/>
          <w:lang w:eastAsia="ru-RU"/>
        </w:rPr>
      </w:pPr>
    </w:p>
    <w:p w:rsidR="00831542" w:rsidRPr="00DA0A2E" w:rsidRDefault="00F82036" w:rsidP="00F82036">
      <w:pPr>
        <w:spacing w:after="0" w:line="240" w:lineRule="auto"/>
        <w:jc w:val="center"/>
        <w:rPr>
          <w:rFonts w:ascii="Times New Roman" w:eastAsia="Times New Roman" w:hAnsi="Times New Roman" w:cs="Times New Roman"/>
          <w:b/>
          <w:sz w:val="26"/>
          <w:szCs w:val="26"/>
          <w:lang w:eastAsia="ru-RU"/>
        </w:rPr>
      </w:pPr>
      <w:r w:rsidRPr="00DA0A2E">
        <w:rPr>
          <w:rFonts w:ascii="Times New Roman" w:eastAsia="Times New Roman" w:hAnsi="Times New Roman" w:cs="Times New Roman"/>
          <w:b/>
          <w:sz w:val="26"/>
          <w:szCs w:val="26"/>
          <w:lang w:eastAsia="ru-RU"/>
        </w:rPr>
        <w:t>2. ТРЕБОВАНИЯ К ПОРЯДКУ ПРЕДОСТАВЛЕНИЯ ГОСУДАРСТВЕННОЙ УСЛУГИ</w:t>
      </w:r>
    </w:p>
    <w:p w:rsidR="00E73839" w:rsidRPr="00E73839" w:rsidRDefault="00484191" w:rsidP="00DA0A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E73839" w:rsidRPr="00E73839">
        <w:rPr>
          <w:rFonts w:ascii="Times New Roman" w:hAnsi="Times New Roman" w:cs="Times New Roman"/>
          <w:sz w:val="26"/>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31542" w:rsidRPr="00E73839"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E73839">
        <w:rPr>
          <w:rFonts w:ascii="Times New Roman" w:eastAsia="Times New Roman" w:hAnsi="Times New Roman" w:cs="Times New Roman"/>
          <w:sz w:val="26"/>
          <w:szCs w:val="26"/>
          <w:lang w:eastAsia="ru-RU"/>
        </w:rPr>
        <w:t>2.</w:t>
      </w:r>
      <w:r w:rsidR="00484191">
        <w:rPr>
          <w:rFonts w:ascii="Times New Roman" w:eastAsia="Times New Roman" w:hAnsi="Times New Roman" w:cs="Times New Roman"/>
          <w:sz w:val="26"/>
          <w:szCs w:val="26"/>
          <w:lang w:eastAsia="ru-RU"/>
        </w:rPr>
        <w:t>2</w:t>
      </w:r>
      <w:r w:rsidRPr="00E73839">
        <w:rPr>
          <w:rFonts w:ascii="Times New Roman" w:eastAsia="Times New Roman" w:hAnsi="Times New Roman" w:cs="Times New Roman"/>
          <w:sz w:val="26"/>
          <w:szCs w:val="26"/>
          <w:lang w:eastAsia="ru-RU"/>
        </w:rPr>
        <w:t>. Порядок информирования о правилах предоставления государственной услуги</w:t>
      </w:r>
    </w:p>
    <w:p w:rsidR="00831542" w:rsidRPr="00E73839"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E73839">
        <w:rPr>
          <w:rFonts w:ascii="Times New Roman" w:eastAsia="Times New Roman" w:hAnsi="Times New Roman" w:cs="Times New Roman"/>
          <w:sz w:val="26"/>
          <w:szCs w:val="26"/>
          <w:lang w:eastAsia="ru-RU"/>
        </w:rPr>
        <w:t>2.</w:t>
      </w:r>
      <w:r w:rsidR="00484191">
        <w:rPr>
          <w:rFonts w:ascii="Times New Roman" w:eastAsia="Times New Roman" w:hAnsi="Times New Roman" w:cs="Times New Roman"/>
          <w:sz w:val="26"/>
          <w:szCs w:val="26"/>
          <w:lang w:eastAsia="ru-RU"/>
        </w:rPr>
        <w:t>2</w:t>
      </w:r>
      <w:r w:rsidRPr="00E73839">
        <w:rPr>
          <w:rFonts w:ascii="Times New Roman" w:eastAsia="Times New Roman" w:hAnsi="Times New Roman" w:cs="Times New Roman"/>
          <w:sz w:val="26"/>
          <w:szCs w:val="26"/>
          <w:lang w:eastAsia="ru-RU"/>
        </w:rPr>
        <w:t>.1. До начала приема документов Колледж объявляет следующее:</w:t>
      </w:r>
    </w:p>
    <w:p w:rsidR="008B51C3" w:rsidRPr="00E73839" w:rsidRDefault="00457E20" w:rsidP="008B51C3">
      <w:pPr>
        <w:spacing w:after="0" w:line="240" w:lineRule="auto"/>
        <w:ind w:firstLine="709"/>
        <w:jc w:val="both"/>
        <w:rPr>
          <w:rFonts w:ascii="Times New Roman" w:hAnsi="Times New Roman" w:cs="Times New Roman"/>
          <w:sz w:val="26"/>
          <w:szCs w:val="26"/>
        </w:rPr>
      </w:pPr>
      <w:r w:rsidRPr="00E73839">
        <w:rPr>
          <w:rFonts w:ascii="Times New Roman" w:hAnsi="Times New Roman" w:cs="Times New Roman"/>
          <w:sz w:val="26"/>
          <w:szCs w:val="26"/>
        </w:rPr>
        <w:t>2.</w:t>
      </w:r>
      <w:r w:rsidR="00484191">
        <w:rPr>
          <w:rFonts w:ascii="Times New Roman" w:hAnsi="Times New Roman" w:cs="Times New Roman"/>
          <w:sz w:val="26"/>
          <w:szCs w:val="26"/>
        </w:rPr>
        <w:t>2</w:t>
      </w:r>
      <w:r w:rsidRPr="00E73839">
        <w:rPr>
          <w:rFonts w:ascii="Times New Roman" w:hAnsi="Times New Roman" w:cs="Times New Roman"/>
          <w:sz w:val="26"/>
          <w:szCs w:val="26"/>
        </w:rPr>
        <w:t xml:space="preserve">.1.1. </w:t>
      </w:r>
      <w:r w:rsidR="008B51C3" w:rsidRPr="00E73839">
        <w:rPr>
          <w:rFonts w:ascii="Times New Roman" w:hAnsi="Times New Roman" w:cs="Times New Roman"/>
          <w:sz w:val="26"/>
          <w:szCs w:val="26"/>
        </w:rPr>
        <w:t>Не позднее 1 марта:</w:t>
      </w:r>
    </w:p>
    <w:p w:rsidR="008B51C3" w:rsidRPr="00E73839"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E73839">
        <w:rPr>
          <w:rFonts w:ascii="Times New Roman" w:hAnsi="Times New Roman" w:cs="Times New Roman"/>
          <w:sz w:val="26"/>
          <w:szCs w:val="26"/>
        </w:rPr>
        <w:t>правила приема в колледж;</w:t>
      </w:r>
    </w:p>
    <w:p w:rsidR="008B51C3" w:rsidRPr="00E73839"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E73839">
        <w:rPr>
          <w:rFonts w:ascii="Times New Roman" w:hAnsi="Times New Roman" w:cs="Times New Roman"/>
          <w:sz w:val="26"/>
          <w:szCs w:val="26"/>
        </w:rPr>
        <w:t xml:space="preserve">условия приема на </w:t>
      </w:r>
      <w:proofErr w:type="gramStart"/>
      <w:r w:rsidRPr="00E73839">
        <w:rPr>
          <w:rFonts w:ascii="Times New Roman" w:hAnsi="Times New Roman" w:cs="Times New Roman"/>
          <w:sz w:val="26"/>
          <w:szCs w:val="26"/>
        </w:rPr>
        <w:t>обучение по договорам</w:t>
      </w:r>
      <w:proofErr w:type="gramEnd"/>
      <w:r w:rsidRPr="00E73839">
        <w:rPr>
          <w:rFonts w:ascii="Times New Roman" w:hAnsi="Times New Roman" w:cs="Times New Roman"/>
          <w:sz w:val="26"/>
          <w:szCs w:val="26"/>
        </w:rPr>
        <w:t xml:space="preserve"> об оказании платных образовательных услуг;</w:t>
      </w:r>
    </w:p>
    <w:p w:rsidR="008B51C3" w:rsidRPr="00916E28"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 xml:space="preserve">перечень специальностей (профессий), по которым </w:t>
      </w:r>
      <w:r>
        <w:rPr>
          <w:rFonts w:ascii="Times New Roman" w:hAnsi="Times New Roman" w:cs="Times New Roman"/>
          <w:sz w:val="26"/>
          <w:szCs w:val="26"/>
        </w:rPr>
        <w:t>колледж</w:t>
      </w:r>
      <w:r w:rsidRPr="00916E28">
        <w:rPr>
          <w:rFonts w:ascii="Times New Roman" w:hAnsi="Times New Roman" w:cs="Times New Roman"/>
          <w:sz w:val="26"/>
          <w:szCs w:val="26"/>
        </w:rPr>
        <w:t xml:space="preserve">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916E28">
        <w:rPr>
          <w:rFonts w:ascii="Times New Roman" w:hAnsi="Times New Roman" w:cs="Times New Roman"/>
          <w:sz w:val="26"/>
          <w:szCs w:val="26"/>
        </w:rPr>
        <w:t>очная</w:t>
      </w:r>
      <w:proofErr w:type="gramEnd"/>
      <w:r w:rsidRPr="00916E28">
        <w:rPr>
          <w:rFonts w:ascii="Times New Roman" w:hAnsi="Times New Roman" w:cs="Times New Roman"/>
          <w:sz w:val="26"/>
          <w:szCs w:val="26"/>
        </w:rPr>
        <w:t>, очно-заочная, заочная);</w:t>
      </w:r>
    </w:p>
    <w:p w:rsidR="008B51C3" w:rsidRPr="00916E28"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требования к уровню образования, которое необходимо для поступления (основное общее или среднее общее образование);</w:t>
      </w:r>
    </w:p>
    <w:p w:rsidR="008B51C3" w:rsidRPr="00916E28"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перечень вступительных испытаний;</w:t>
      </w:r>
    </w:p>
    <w:p w:rsidR="008B51C3" w:rsidRPr="00916E28"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информацию о формах проведения вступительных испытаний;</w:t>
      </w:r>
    </w:p>
    <w:p w:rsidR="008B51C3" w:rsidRPr="00916E28"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информацию о возможности приема заявлений и необходимых документов, предусмотренных настоящим Порядком, в электронной форме;</w:t>
      </w:r>
    </w:p>
    <w:p w:rsidR="008B51C3" w:rsidRPr="00916E28"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особенности проведения вступительных испытаний для лиц с ограниченными возможностями здоровья;</w:t>
      </w:r>
    </w:p>
    <w:p w:rsidR="008B51C3" w:rsidRPr="00916E28" w:rsidRDefault="008B51C3" w:rsidP="008B51C3">
      <w:pPr>
        <w:pStyle w:val="a7"/>
        <w:numPr>
          <w:ilvl w:val="0"/>
          <w:numId w:val="1"/>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 xml:space="preserve">информацию о необходимости (отсутствии необходимости) прохождения </w:t>
      </w:r>
      <w:proofErr w:type="gramStart"/>
      <w:r w:rsidRPr="00916E28">
        <w:rPr>
          <w:rFonts w:ascii="Times New Roman" w:hAnsi="Times New Roman" w:cs="Times New Roman"/>
          <w:sz w:val="26"/>
          <w:szCs w:val="26"/>
        </w:rPr>
        <w:t>поступающими</w:t>
      </w:r>
      <w:proofErr w:type="gramEnd"/>
      <w:r w:rsidRPr="00916E28">
        <w:rPr>
          <w:rFonts w:ascii="Times New Roman" w:hAnsi="Times New Roman" w:cs="Times New Roman"/>
          <w:sz w:val="26"/>
          <w:szCs w:val="26"/>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8B51C3" w:rsidRPr="00916E28" w:rsidRDefault="00457E20" w:rsidP="008B51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84191">
        <w:rPr>
          <w:rFonts w:ascii="Times New Roman" w:hAnsi="Times New Roman" w:cs="Times New Roman"/>
          <w:sz w:val="26"/>
          <w:szCs w:val="26"/>
        </w:rPr>
        <w:t>2</w:t>
      </w:r>
      <w:r>
        <w:rPr>
          <w:rFonts w:ascii="Times New Roman" w:hAnsi="Times New Roman" w:cs="Times New Roman"/>
          <w:sz w:val="26"/>
          <w:szCs w:val="26"/>
        </w:rPr>
        <w:t>.1.</w:t>
      </w:r>
      <w:r w:rsidR="008B51C3" w:rsidRPr="00916E28">
        <w:rPr>
          <w:rFonts w:ascii="Times New Roman" w:hAnsi="Times New Roman" w:cs="Times New Roman"/>
          <w:sz w:val="26"/>
          <w:szCs w:val="26"/>
        </w:rPr>
        <w:t>2. Не позднее 1 июня:</w:t>
      </w:r>
    </w:p>
    <w:p w:rsidR="008B51C3" w:rsidRPr="00916E28" w:rsidRDefault="008B51C3" w:rsidP="008B51C3">
      <w:pPr>
        <w:pStyle w:val="a7"/>
        <w:numPr>
          <w:ilvl w:val="0"/>
          <w:numId w:val="2"/>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общее количество мест для приема по каждой специальности (профессии), в том числе по различным формам получения образования;</w:t>
      </w:r>
    </w:p>
    <w:p w:rsidR="008B51C3" w:rsidRPr="00916E28" w:rsidRDefault="008B51C3" w:rsidP="008B51C3">
      <w:pPr>
        <w:pStyle w:val="a7"/>
        <w:numPr>
          <w:ilvl w:val="0"/>
          <w:numId w:val="2"/>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 xml:space="preserve">количество мест, финансируемых за счет бюджетных ассигнований </w:t>
      </w:r>
      <w:r>
        <w:rPr>
          <w:rFonts w:ascii="Times New Roman" w:hAnsi="Times New Roman" w:cs="Times New Roman"/>
          <w:sz w:val="26"/>
          <w:szCs w:val="26"/>
        </w:rPr>
        <w:t>Московской области</w:t>
      </w:r>
      <w:r w:rsidRPr="00916E28">
        <w:rPr>
          <w:rFonts w:ascii="Times New Roman" w:hAnsi="Times New Roman" w:cs="Times New Roman"/>
          <w:sz w:val="26"/>
          <w:szCs w:val="26"/>
        </w:rPr>
        <w:t xml:space="preserve"> по каждой специальности (профессии), в том числе по различным формам получения образования;</w:t>
      </w:r>
    </w:p>
    <w:p w:rsidR="008B51C3" w:rsidRPr="00916E28" w:rsidRDefault="008B51C3" w:rsidP="008B51C3">
      <w:pPr>
        <w:pStyle w:val="a7"/>
        <w:numPr>
          <w:ilvl w:val="0"/>
          <w:numId w:val="2"/>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8B51C3" w:rsidRPr="00916E28" w:rsidRDefault="008B51C3" w:rsidP="008B51C3">
      <w:pPr>
        <w:pStyle w:val="a7"/>
        <w:numPr>
          <w:ilvl w:val="0"/>
          <w:numId w:val="2"/>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правила подачи и рассмотрения апелляций по результатам вступительных испытаний;</w:t>
      </w:r>
    </w:p>
    <w:p w:rsidR="008B51C3" w:rsidRPr="00916E28" w:rsidRDefault="008B51C3" w:rsidP="008B51C3">
      <w:pPr>
        <w:pStyle w:val="a7"/>
        <w:numPr>
          <w:ilvl w:val="0"/>
          <w:numId w:val="2"/>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t xml:space="preserve">информацию о наличии общежития и количестве мест в общежитиях, выделяемых </w:t>
      </w:r>
      <w:proofErr w:type="gramStart"/>
      <w:r w:rsidRPr="00916E28">
        <w:rPr>
          <w:rFonts w:ascii="Times New Roman" w:hAnsi="Times New Roman" w:cs="Times New Roman"/>
          <w:sz w:val="26"/>
          <w:szCs w:val="26"/>
        </w:rPr>
        <w:t>для</w:t>
      </w:r>
      <w:proofErr w:type="gramEnd"/>
      <w:r w:rsidRPr="00916E28">
        <w:rPr>
          <w:rFonts w:ascii="Times New Roman" w:hAnsi="Times New Roman" w:cs="Times New Roman"/>
          <w:sz w:val="26"/>
          <w:szCs w:val="26"/>
        </w:rPr>
        <w:t xml:space="preserve"> иногородних поступающих;</w:t>
      </w:r>
    </w:p>
    <w:p w:rsidR="008B51C3" w:rsidRPr="00916E28" w:rsidRDefault="008B51C3" w:rsidP="008B51C3">
      <w:pPr>
        <w:pStyle w:val="a7"/>
        <w:numPr>
          <w:ilvl w:val="0"/>
          <w:numId w:val="2"/>
        </w:numPr>
        <w:tabs>
          <w:tab w:val="left" w:pos="993"/>
        </w:tabs>
        <w:spacing w:after="0" w:line="240" w:lineRule="auto"/>
        <w:ind w:left="0" w:firstLine="709"/>
        <w:jc w:val="both"/>
        <w:rPr>
          <w:rFonts w:ascii="Times New Roman" w:hAnsi="Times New Roman" w:cs="Times New Roman"/>
          <w:sz w:val="26"/>
          <w:szCs w:val="26"/>
        </w:rPr>
      </w:pPr>
      <w:r w:rsidRPr="00916E28">
        <w:rPr>
          <w:rFonts w:ascii="Times New Roman" w:hAnsi="Times New Roman" w:cs="Times New Roman"/>
          <w:sz w:val="26"/>
          <w:szCs w:val="26"/>
        </w:rPr>
        <w:lastRenderedPageBreak/>
        <w:t>образец договора об оказании платных образовательных услуг.</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484191">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 xml:space="preserve">.2. </w:t>
      </w:r>
      <w:proofErr w:type="gramStart"/>
      <w:r w:rsidRPr="00DA0A2E">
        <w:rPr>
          <w:rFonts w:ascii="Times New Roman" w:eastAsia="Times New Roman" w:hAnsi="Times New Roman" w:cs="Times New Roman"/>
          <w:sz w:val="26"/>
          <w:szCs w:val="26"/>
          <w:lang w:eastAsia="ru-RU"/>
        </w:rPr>
        <w:t xml:space="preserve">С целью ознакомления поступающего и его родителей (законных представителей) с уставом </w:t>
      </w:r>
      <w:r w:rsidR="00457E20">
        <w:rPr>
          <w:rFonts w:ascii="Times New Roman" w:eastAsia="Times New Roman" w:hAnsi="Times New Roman" w:cs="Times New Roman"/>
          <w:sz w:val="26"/>
          <w:szCs w:val="26"/>
          <w:lang w:eastAsia="ru-RU"/>
        </w:rPr>
        <w:t>Колледжа</w:t>
      </w:r>
      <w:r w:rsidRPr="00DA0A2E">
        <w:rPr>
          <w:rFonts w:ascii="Times New Roman" w:eastAsia="Times New Roman" w:hAnsi="Times New Roman" w:cs="Times New Roman"/>
          <w:sz w:val="26"/>
          <w:szCs w:val="26"/>
          <w:lang w:eastAsia="ru-RU"/>
        </w:rPr>
        <w:t>, лицензией на право ведения образовательной деятельности, со свидетельством о государственной аккредитации, дающим право на выдачу документа государственного образца о среднем профессиональном образовании, основными профессиональными образовательными программами среднего профессионального образования, реализуемыми образовательным учреждением, и другими документами, регламентирующими организацию образовательного процесса и работу приемной комиссии, образовательное учреждение размещает указанные документы</w:t>
      </w:r>
      <w:proofErr w:type="gramEnd"/>
      <w:r w:rsidRPr="00DA0A2E">
        <w:rPr>
          <w:rFonts w:ascii="Times New Roman" w:eastAsia="Times New Roman" w:hAnsi="Times New Roman" w:cs="Times New Roman"/>
          <w:sz w:val="26"/>
          <w:szCs w:val="26"/>
          <w:lang w:eastAsia="ru-RU"/>
        </w:rPr>
        <w:t>, а также информацию, упомянутую в пункте 2.</w:t>
      </w:r>
      <w:r w:rsidR="00484191">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 настоящего Регламента на информационном стенде приемной комиссии и на официальном сайте образовательного учреждения.</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484191">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.3. В период приема документов приемная комиссия образовательного учреждения ежедневно информирует о количестве поданных заявлений, конкурсе по каждой специальности, организует функционирование специальных телефонных линий для ответов на все вопросы поступающих.</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A0A2E">
        <w:rPr>
          <w:rFonts w:ascii="Times New Roman" w:eastAsia="Times New Roman" w:hAnsi="Times New Roman" w:cs="Times New Roman"/>
          <w:sz w:val="26"/>
          <w:szCs w:val="26"/>
          <w:lang w:eastAsia="ru-RU"/>
        </w:rPr>
        <w:t xml:space="preserve">Информация о количестве поданных заявлений, в том числе </w:t>
      </w:r>
      <w:proofErr w:type="spellStart"/>
      <w:r w:rsidRPr="00DA0A2E">
        <w:rPr>
          <w:rFonts w:ascii="Times New Roman" w:eastAsia="Times New Roman" w:hAnsi="Times New Roman" w:cs="Times New Roman"/>
          <w:sz w:val="26"/>
          <w:szCs w:val="26"/>
          <w:lang w:eastAsia="ru-RU"/>
        </w:rPr>
        <w:t>пофамильный</w:t>
      </w:r>
      <w:proofErr w:type="spellEnd"/>
      <w:r w:rsidRPr="00DA0A2E">
        <w:rPr>
          <w:rFonts w:ascii="Times New Roman" w:eastAsia="Times New Roman" w:hAnsi="Times New Roman" w:cs="Times New Roman"/>
          <w:sz w:val="26"/>
          <w:szCs w:val="26"/>
          <w:lang w:eastAsia="ru-RU"/>
        </w:rPr>
        <w:t xml:space="preserve"> перечень лиц, подавших заявление, конкурсе должна быть представлена по каждой специальности с выделением форм получения образования, указанием основных профессиональных образовательных программ среднего профессионального образования базовой и (или) углубленной подготовки) и размещена на официальном сайте </w:t>
      </w:r>
      <w:r w:rsidR="00457E20">
        <w:rPr>
          <w:rFonts w:ascii="Times New Roman" w:eastAsia="Times New Roman" w:hAnsi="Times New Roman" w:cs="Times New Roman"/>
          <w:sz w:val="26"/>
          <w:szCs w:val="26"/>
          <w:lang w:eastAsia="ru-RU"/>
        </w:rPr>
        <w:t>Колледжа</w:t>
      </w:r>
      <w:r w:rsidRPr="00DA0A2E">
        <w:rPr>
          <w:rFonts w:ascii="Times New Roman" w:eastAsia="Times New Roman" w:hAnsi="Times New Roman" w:cs="Times New Roman"/>
          <w:sz w:val="26"/>
          <w:szCs w:val="26"/>
          <w:lang w:eastAsia="ru-RU"/>
        </w:rPr>
        <w:t xml:space="preserve"> и на информационном стенде приемной комиссии.</w:t>
      </w:r>
      <w:proofErr w:type="gramEnd"/>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484191">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.4. Для получения информации по вопросам предоставления государственной услуги, заявитель обращается:</w:t>
      </w:r>
    </w:p>
    <w:p w:rsidR="00831542" w:rsidRPr="00DA0A2E" w:rsidRDefault="00831542" w:rsidP="00DA0A2E">
      <w:pPr>
        <w:tabs>
          <w:tab w:val="num" w:pos="720"/>
        </w:tabs>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в приемную комиссию по адресу:</w:t>
      </w:r>
    </w:p>
    <w:p w:rsidR="00831542" w:rsidRPr="00AC1B73" w:rsidRDefault="00457E20" w:rsidP="00DA0A2E">
      <w:pPr>
        <w:spacing w:after="0" w:line="240" w:lineRule="auto"/>
        <w:ind w:firstLine="709"/>
        <w:jc w:val="both"/>
        <w:rPr>
          <w:rFonts w:ascii="Times New Roman" w:eastAsia="Times New Roman" w:hAnsi="Times New Roman" w:cs="Times New Roman"/>
          <w:sz w:val="26"/>
          <w:szCs w:val="26"/>
          <w:lang w:eastAsia="ru-RU"/>
        </w:rPr>
      </w:pPr>
      <w:r w:rsidRPr="00AC1B73">
        <w:rPr>
          <w:rFonts w:ascii="Times New Roman" w:eastAsia="Times New Roman" w:hAnsi="Times New Roman" w:cs="Times New Roman"/>
          <w:sz w:val="26"/>
          <w:szCs w:val="26"/>
          <w:lang w:eastAsia="ru-RU"/>
        </w:rPr>
        <w:t>ГА</w:t>
      </w:r>
      <w:r w:rsidR="009A5A77">
        <w:rPr>
          <w:rFonts w:ascii="Times New Roman" w:eastAsia="Times New Roman" w:hAnsi="Times New Roman" w:cs="Times New Roman"/>
          <w:sz w:val="26"/>
          <w:szCs w:val="26"/>
          <w:lang w:eastAsia="ru-RU"/>
        </w:rPr>
        <w:t>П</w:t>
      </w:r>
      <w:r w:rsidRPr="00AC1B73">
        <w:rPr>
          <w:rFonts w:ascii="Times New Roman" w:eastAsia="Times New Roman" w:hAnsi="Times New Roman" w:cs="Times New Roman"/>
          <w:sz w:val="26"/>
          <w:szCs w:val="26"/>
          <w:lang w:eastAsia="ru-RU"/>
        </w:rPr>
        <w:t>ОУ МО «Профессиональный колледж «Московия»</w:t>
      </w:r>
    </w:p>
    <w:p w:rsidR="00831542" w:rsidRPr="00AC1B73" w:rsidRDefault="00457E20" w:rsidP="00DA0A2E">
      <w:pPr>
        <w:spacing w:after="0" w:line="240" w:lineRule="auto"/>
        <w:ind w:firstLine="709"/>
        <w:jc w:val="both"/>
        <w:rPr>
          <w:rFonts w:ascii="Times New Roman" w:eastAsia="Times New Roman" w:hAnsi="Times New Roman" w:cs="Times New Roman"/>
          <w:sz w:val="26"/>
          <w:szCs w:val="26"/>
          <w:lang w:eastAsia="ru-RU"/>
        </w:rPr>
      </w:pPr>
      <w:r w:rsidRPr="00AC1B73">
        <w:rPr>
          <w:rFonts w:ascii="Times New Roman" w:eastAsia="Times New Roman" w:hAnsi="Times New Roman" w:cs="Times New Roman"/>
          <w:sz w:val="26"/>
          <w:szCs w:val="26"/>
          <w:lang w:eastAsia="ru-RU"/>
        </w:rPr>
        <w:t xml:space="preserve">142002 Московская обл., </w:t>
      </w:r>
      <w:proofErr w:type="spellStart"/>
      <w:r w:rsidRPr="00AC1B73">
        <w:rPr>
          <w:rFonts w:ascii="Times New Roman" w:eastAsia="Times New Roman" w:hAnsi="Times New Roman" w:cs="Times New Roman"/>
          <w:sz w:val="26"/>
          <w:szCs w:val="26"/>
          <w:lang w:eastAsia="ru-RU"/>
        </w:rPr>
        <w:t>г</w:t>
      </w:r>
      <w:proofErr w:type="gramStart"/>
      <w:r w:rsidRPr="00AC1B73">
        <w:rPr>
          <w:rFonts w:ascii="Times New Roman" w:eastAsia="Times New Roman" w:hAnsi="Times New Roman" w:cs="Times New Roman"/>
          <w:sz w:val="26"/>
          <w:szCs w:val="26"/>
          <w:lang w:eastAsia="ru-RU"/>
        </w:rPr>
        <w:t>.Д</w:t>
      </w:r>
      <w:proofErr w:type="gramEnd"/>
      <w:r w:rsidRPr="00AC1B73">
        <w:rPr>
          <w:rFonts w:ascii="Times New Roman" w:eastAsia="Times New Roman" w:hAnsi="Times New Roman" w:cs="Times New Roman"/>
          <w:sz w:val="26"/>
          <w:szCs w:val="26"/>
          <w:lang w:eastAsia="ru-RU"/>
        </w:rPr>
        <w:t>о</w:t>
      </w:r>
      <w:r w:rsidR="0068559F">
        <w:rPr>
          <w:rFonts w:ascii="Times New Roman" w:eastAsia="Times New Roman" w:hAnsi="Times New Roman" w:cs="Times New Roman"/>
          <w:sz w:val="26"/>
          <w:szCs w:val="26"/>
          <w:lang w:eastAsia="ru-RU"/>
        </w:rPr>
        <w:t>модедово</w:t>
      </w:r>
      <w:proofErr w:type="spellEnd"/>
      <w:r w:rsidR="0068559F">
        <w:rPr>
          <w:rFonts w:ascii="Times New Roman" w:eastAsia="Times New Roman" w:hAnsi="Times New Roman" w:cs="Times New Roman"/>
          <w:sz w:val="26"/>
          <w:szCs w:val="26"/>
          <w:lang w:eastAsia="ru-RU"/>
        </w:rPr>
        <w:t>, ул. Текстильщиков, д.</w:t>
      </w:r>
      <w:r w:rsidRPr="00AC1B73">
        <w:rPr>
          <w:rFonts w:ascii="Times New Roman" w:eastAsia="Times New Roman" w:hAnsi="Times New Roman" w:cs="Times New Roman"/>
          <w:sz w:val="26"/>
          <w:szCs w:val="26"/>
          <w:lang w:eastAsia="ru-RU"/>
        </w:rPr>
        <w:t>41</w:t>
      </w:r>
    </w:p>
    <w:p w:rsidR="00831542" w:rsidRPr="00AC1B73" w:rsidRDefault="00831542" w:rsidP="00DA0A2E">
      <w:pPr>
        <w:spacing w:after="0" w:line="240" w:lineRule="auto"/>
        <w:ind w:firstLine="709"/>
        <w:jc w:val="both"/>
        <w:rPr>
          <w:rFonts w:ascii="Times New Roman" w:eastAsia="Times New Roman" w:hAnsi="Times New Roman" w:cs="Times New Roman"/>
          <w:b/>
          <w:i/>
          <w:sz w:val="26"/>
          <w:szCs w:val="26"/>
          <w:lang w:eastAsia="ru-RU"/>
        </w:rPr>
      </w:pPr>
      <w:r w:rsidRPr="00457E20">
        <w:rPr>
          <w:rFonts w:ascii="Times New Roman" w:eastAsia="Times New Roman" w:hAnsi="Times New Roman" w:cs="Times New Roman"/>
          <w:i/>
          <w:sz w:val="26"/>
          <w:szCs w:val="26"/>
          <w:lang w:eastAsia="ru-RU"/>
        </w:rPr>
        <w:t xml:space="preserve">Номера телефонов для справок: </w:t>
      </w:r>
      <w:r w:rsidRPr="00F56F2E">
        <w:rPr>
          <w:rFonts w:ascii="Times New Roman" w:eastAsia="Times New Roman" w:hAnsi="Times New Roman" w:cs="Times New Roman"/>
          <w:b/>
          <w:sz w:val="26"/>
          <w:szCs w:val="26"/>
          <w:lang w:eastAsia="ru-RU"/>
        </w:rPr>
        <w:t>(</w:t>
      </w:r>
      <w:r w:rsidR="00457E20" w:rsidRPr="00F56F2E">
        <w:rPr>
          <w:rFonts w:ascii="Times New Roman" w:eastAsia="Times New Roman" w:hAnsi="Times New Roman" w:cs="Times New Roman"/>
          <w:b/>
          <w:sz w:val="26"/>
          <w:szCs w:val="26"/>
          <w:lang w:eastAsia="ru-RU"/>
        </w:rPr>
        <w:t>8496</w:t>
      </w:r>
      <w:r w:rsidRPr="00F56F2E">
        <w:rPr>
          <w:rFonts w:ascii="Times New Roman" w:eastAsia="Times New Roman" w:hAnsi="Times New Roman" w:cs="Times New Roman"/>
          <w:b/>
          <w:sz w:val="26"/>
          <w:szCs w:val="26"/>
          <w:lang w:eastAsia="ru-RU"/>
        </w:rPr>
        <w:t xml:space="preserve">) </w:t>
      </w:r>
      <w:r w:rsidR="00457E20" w:rsidRPr="00F56F2E">
        <w:rPr>
          <w:rFonts w:ascii="Times New Roman" w:eastAsia="Times New Roman" w:hAnsi="Times New Roman" w:cs="Times New Roman"/>
          <w:b/>
          <w:bCs/>
          <w:sz w:val="26"/>
          <w:szCs w:val="26"/>
          <w:lang w:eastAsia="ru-RU"/>
        </w:rPr>
        <w:t>794-30-74</w:t>
      </w:r>
    </w:p>
    <w:p w:rsidR="00831542" w:rsidRPr="00AC1B73"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457E20">
        <w:rPr>
          <w:rFonts w:ascii="Times New Roman" w:eastAsia="Times New Roman" w:hAnsi="Times New Roman" w:cs="Times New Roman"/>
          <w:i/>
          <w:sz w:val="26"/>
          <w:szCs w:val="26"/>
          <w:lang w:eastAsia="ru-RU"/>
        </w:rPr>
        <w:t>Сайт Колледжа в сети «Интернет»</w:t>
      </w:r>
      <w:r w:rsidR="00AC1B73">
        <w:rPr>
          <w:rFonts w:ascii="Times New Roman" w:eastAsia="Times New Roman" w:hAnsi="Times New Roman" w:cs="Times New Roman"/>
          <w:i/>
          <w:sz w:val="26"/>
          <w:szCs w:val="26"/>
          <w:lang w:eastAsia="ru-RU"/>
        </w:rPr>
        <w:t>:</w:t>
      </w:r>
      <w:r w:rsidRPr="00457E20">
        <w:rPr>
          <w:rFonts w:ascii="Times New Roman" w:eastAsia="Times New Roman" w:hAnsi="Times New Roman" w:cs="Times New Roman"/>
          <w:i/>
          <w:sz w:val="26"/>
          <w:szCs w:val="26"/>
          <w:lang w:eastAsia="ru-RU"/>
        </w:rPr>
        <w:t xml:space="preserve"> </w:t>
      </w:r>
      <w:hyperlink r:id="rId9" w:history="1">
        <w:proofErr w:type="spellStart"/>
        <w:r w:rsidR="00457E20" w:rsidRPr="00AC1B73">
          <w:rPr>
            <w:rFonts w:ascii="Times New Roman" w:eastAsia="Times New Roman" w:hAnsi="Times New Roman" w:cs="Times New Roman"/>
            <w:b/>
            <w:color w:val="0000FF"/>
            <w:sz w:val="26"/>
            <w:szCs w:val="26"/>
            <w:u w:val="single"/>
            <w:lang w:eastAsia="ru-RU"/>
          </w:rPr>
          <w:t>колледж</w:t>
        </w:r>
      </w:hyperlink>
      <w:r w:rsidR="00457E20" w:rsidRPr="00AC1B73">
        <w:rPr>
          <w:rFonts w:ascii="Times New Roman" w:eastAsia="Times New Roman" w:hAnsi="Times New Roman" w:cs="Times New Roman"/>
          <w:b/>
          <w:color w:val="0000FF"/>
          <w:sz w:val="26"/>
          <w:szCs w:val="26"/>
          <w:u w:val="single"/>
          <w:lang w:eastAsia="ru-RU"/>
        </w:rPr>
        <w:t>московия</w:t>
      </w:r>
      <w:proofErr w:type="gramStart"/>
      <w:r w:rsidR="00457E20" w:rsidRPr="00AC1B73">
        <w:rPr>
          <w:rFonts w:ascii="Times New Roman" w:eastAsia="Times New Roman" w:hAnsi="Times New Roman" w:cs="Times New Roman"/>
          <w:b/>
          <w:color w:val="0000FF"/>
          <w:sz w:val="26"/>
          <w:szCs w:val="26"/>
          <w:u w:val="single"/>
          <w:lang w:eastAsia="ru-RU"/>
        </w:rPr>
        <w:t>.р</w:t>
      </w:r>
      <w:proofErr w:type="gramEnd"/>
      <w:r w:rsidR="00457E20" w:rsidRPr="00AC1B73">
        <w:rPr>
          <w:rFonts w:ascii="Times New Roman" w:eastAsia="Times New Roman" w:hAnsi="Times New Roman" w:cs="Times New Roman"/>
          <w:b/>
          <w:color w:val="0000FF"/>
          <w:sz w:val="26"/>
          <w:szCs w:val="26"/>
          <w:u w:val="single"/>
          <w:lang w:eastAsia="ru-RU"/>
        </w:rPr>
        <w:t>ф</w:t>
      </w:r>
      <w:proofErr w:type="spellEnd"/>
    </w:p>
    <w:p w:rsidR="00831542" w:rsidRPr="00457E20" w:rsidRDefault="00457E20" w:rsidP="00DA0A2E">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Адрес электронной почты</w:t>
      </w:r>
      <w:r>
        <w:rPr>
          <w:rFonts w:ascii="Times New Roman" w:hAnsi="Times New Roman" w:cs="Times New Roman"/>
          <w:b/>
          <w:bCs/>
          <w:sz w:val="26"/>
          <w:szCs w:val="26"/>
        </w:rPr>
        <w:t xml:space="preserve">: </w:t>
      </w:r>
      <w:hyperlink r:id="rId10" w:history="1">
        <w:r w:rsidRPr="00457E20">
          <w:rPr>
            <w:rStyle w:val="a3"/>
            <w:rFonts w:ascii="Times New Roman" w:hAnsi="Times New Roman" w:cs="Times New Roman"/>
            <w:b/>
            <w:bCs/>
            <w:sz w:val="26"/>
            <w:szCs w:val="26"/>
            <w:lang w:val="en-US"/>
          </w:rPr>
          <w:t>moskoviaprof</w:t>
        </w:r>
        <w:r w:rsidRPr="00457E20">
          <w:rPr>
            <w:rStyle w:val="a3"/>
            <w:rFonts w:ascii="Times New Roman" w:hAnsi="Times New Roman" w:cs="Times New Roman"/>
            <w:b/>
            <w:bCs/>
            <w:sz w:val="26"/>
            <w:szCs w:val="26"/>
          </w:rPr>
          <w:t>@</w:t>
        </w:r>
        <w:r w:rsidRPr="00457E20">
          <w:rPr>
            <w:rStyle w:val="a3"/>
            <w:rFonts w:ascii="Times New Roman" w:hAnsi="Times New Roman" w:cs="Times New Roman"/>
            <w:b/>
            <w:bCs/>
            <w:sz w:val="26"/>
            <w:szCs w:val="26"/>
            <w:lang w:val="en-US"/>
          </w:rPr>
          <w:t>yandex</w:t>
        </w:r>
        <w:r w:rsidRPr="00457E20">
          <w:rPr>
            <w:rStyle w:val="a3"/>
            <w:rFonts w:ascii="Times New Roman" w:hAnsi="Times New Roman" w:cs="Times New Roman"/>
            <w:b/>
            <w:bCs/>
            <w:sz w:val="26"/>
            <w:szCs w:val="26"/>
          </w:rPr>
          <w:t>.</w:t>
        </w:r>
        <w:proofErr w:type="spellStart"/>
        <w:r w:rsidRPr="00457E20">
          <w:rPr>
            <w:rStyle w:val="a3"/>
            <w:rFonts w:ascii="Times New Roman" w:hAnsi="Times New Roman" w:cs="Times New Roman"/>
            <w:b/>
            <w:bCs/>
            <w:sz w:val="26"/>
            <w:szCs w:val="26"/>
            <w:lang w:val="en-US"/>
          </w:rPr>
          <w:t>ru</w:t>
        </w:r>
        <w:proofErr w:type="spellEnd"/>
      </w:hyperlink>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График (режим) работы приемной комиссии:</w:t>
      </w:r>
    </w:p>
    <w:tbl>
      <w:tblPr>
        <w:tblW w:w="0" w:type="auto"/>
        <w:tblInd w:w="360" w:type="dxa"/>
        <w:tblLook w:val="04A0" w:firstRow="1" w:lastRow="0" w:firstColumn="1" w:lastColumn="0" w:noHBand="0" w:noVBand="1"/>
      </w:tblPr>
      <w:tblGrid>
        <w:gridCol w:w="2713"/>
        <w:gridCol w:w="703"/>
        <w:gridCol w:w="6002"/>
      </w:tblGrid>
      <w:tr w:rsidR="00831542" w:rsidRPr="00DA0A2E" w:rsidTr="00831542">
        <w:tc>
          <w:tcPr>
            <w:tcW w:w="2713" w:type="dxa"/>
            <w:hideMark/>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понедельник</w:t>
            </w:r>
          </w:p>
        </w:tc>
        <w:tc>
          <w:tcPr>
            <w:tcW w:w="703" w:type="dxa"/>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p>
        </w:tc>
        <w:tc>
          <w:tcPr>
            <w:tcW w:w="6002" w:type="dxa"/>
            <w:hideMark/>
          </w:tcPr>
          <w:p w:rsidR="00831542" w:rsidRPr="00DA0A2E" w:rsidRDefault="00831542" w:rsidP="00457E20">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0</w:t>
            </w:r>
            <w:r w:rsidR="00457E20">
              <w:rPr>
                <w:rFonts w:ascii="Times New Roman" w:eastAsia="Times New Roman" w:hAnsi="Times New Roman" w:cs="Times New Roman"/>
                <w:sz w:val="26"/>
                <w:szCs w:val="26"/>
                <w:lang w:eastAsia="ru-RU"/>
              </w:rPr>
              <w:t>9</w:t>
            </w:r>
            <w:r w:rsidRPr="00DA0A2E">
              <w:rPr>
                <w:rFonts w:ascii="Times New Roman" w:eastAsia="Times New Roman" w:hAnsi="Times New Roman" w:cs="Times New Roman"/>
                <w:sz w:val="26"/>
                <w:szCs w:val="26"/>
                <w:lang w:eastAsia="ru-RU"/>
              </w:rPr>
              <w:t>.00. – 17.00. часов;</w:t>
            </w:r>
          </w:p>
        </w:tc>
      </w:tr>
      <w:tr w:rsidR="00831542" w:rsidRPr="00DA0A2E" w:rsidTr="00831542">
        <w:tc>
          <w:tcPr>
            <w:tcW w:w="2713" w:type="dxa"/>
            <w:hideMark/>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вторник</w:t>
            </w:r>
          </w:p>
        </w:tc>
        <w:tc>
          <w:tcPr>
            <w:tcW w:w="703" w:type="dxa"/>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p>
        </w:tc>
        <w:tc>
          <w:tcPr>
            <w:tcW w:w="6002" w:type="dxa"/>
            <w:hideMark/>
          </w:tcPr>
          <w:p w:rsidR="00831542" w:rsidRPr="00DA0A2E" w:rsidRDefault="00831542" w:rsidP="00457E20">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0</w:t>
            </w:r>
            <w:r w:rsidR="00457E20">
              <w:rPr>
                <w:rFonts w:ascii="Times New Roman" w:eastAsia="Times New Roman" w:hAnsi="Times New Roman" w:cs="Times New Roman"/>
                <w:sz w:val="26"/>
                <w:szCs w:val="26"/>
                <w:lang w:eastAsia="ru-RU"/>
              </w:rPr>
              <w:t>9</w:t>
            </w:r>
            <w:r w:rsidRPr="00DA0A2E">
              <w:rPr>
                <w:rFonts w:ascii="Times New Roman" w:eastAsia="Times New Roman" w:hAnsi="Times New Roman" w:cs="Times New Roman"/>
                <w:sz w:val="26"/>
                <w:szCs w:val="26"/>
                <w:lang w:eastAsia="ru-RU"/>
              </w:rPr>
              <w:t>.00. – 17.00. часов;</w:t>
            </w:r>
          </w:p>
        </w:tc>
      </w:tr>
      <w:tr w:rsidR="00831542" w:rsidRPr="00DA0A2E" w:rsidTr="00831542">
        <w:tc>
          <w:tcPr>
            <w:tcW w:w="2713" w:type="dxa"/>
            <w:hideMark/>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среда</w:t>
            </w:r>
          </w:p>
        </w:tc>
        <w:tc>
          <w:tcPr>
            <w:tcW w:w="703" w:type="dxa"/>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p>
        </w:tc>
        <w:tc>
          <w:tcPr>
            <w:tcW w:w="6002" w:type="dxa"/>
            <w:hideMark/>
          </w:tcPr>
          <w:p w:rsidR="00831542" w:rsidRPr="00DA0A2E" w:rsidRDefault="00831542" w:rsidP="00457E20">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0</w:t>
            </w:r>
            <w:r w:rsidR="00457E20">
              <w:rPr>
                <w:rFonts w:ascii="Times New Roman" w:eastAsia="Times New Roman" w:hAnsi="Times New Roman" w:cs="Times New Roman"/>
                <w:sz w:val="26"/>
                <w:szCs w:val="26"/>
                <w:lang w:eastAsia="ru-RU"/>
              </w:rPr>
              <w:t>9</w:t>
            </w:r>
            <w:r w:rsidRPr="00DA0A2E">
              <w:rPr>
                <w:rFonts w:ascii="Times New Roman" w:eastAsia="Times New Roman" w:hAnsi="Times New Roman" w:cs="Times New Roman"/>
                <w:sz w:val="26"/>
                <w:szCs w:val="26"/>
                <w:lang w:eastAsia="ru-RU"/>
              </w:rPr>
              <w:t>.00. – 17.00. часов;</w:t>
            </w:r>
          </w:p>
        </w:tc>
      </w:tr>
      <w:tr w:rsidR="00831542" w:rsidRPr="00DA0A2E" w:rsidTr="00831542">
        <w:tc>
          <w:tcPr>
            <w:tcW w:w="2713" w:type="dxa"/>
            <w:hideMark/>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четверг</w:t>
            </w:r>
          </w:p>
        </w:tc>
        <w:tc>
          <w:tcPr>
            <w:tcW w:w="703" w:type="dxa"/>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p>
        </w:tc>
        <w:tc>
          <w:tcPr>
            <w:tcW w:w="6002" w:type="dxa"/>
            <w:hideMark/>
          </w:tcPr>
          <w:p w:rsidR="00831542" w:rsidRPr="00DA0A2E" w:rsidRDefault="00831542" w:rsidP="00457E20">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0</w:t>
            </w:r>
            <w:r w:rsidR="00457E20">
              <w:rPr>
                <w:rFonts w:ascii="Times New Roman" w:eastAsia="Times New Roman" w:hAnsi="Times New Roman" w:cs="Times New Roman"/>
                <w:sz w:val="26"/>
                <w:szCs w:val="26"/>
                <w:lang w:eastAsia="ru-RU"/>
              </w:rPr>
              <w:t>9</w:t>
            </w:r>
            <w:r w:rsidRPr="00DA0A2E">
              <w:rPr>
                <w:rFonts w:ascii="Times New Roman" w:eastAsia="Times New Roman" w:hAnsi="Times New Roman" w:cs="Times New Roman"/>
                <w:sz w:val="26"/>
                <w:szCs w:val="26"/>
                <w:lang w:eastAsia="ru-RU"/>
              </w:rPr>
              <w:t>.00. – 17.00. часов;</w:t>
            </w:r>
          </w:p>
        </w:tc>
      </w:tr>
      <w:tr w:rsidR="00831542" w:rsidRPr="00DA0A2E" w:rsidTr="00831542">
        <w:tc>
          <w:tcPr>
            <w:tcW w:w="2713" w:type="dxa"/>
            <w:hideMark/>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пятница</w:t>
            </w:r>
          </w:p>
        </w:tc>
        <w:tc>
          <w:tcPr>
            <w:tcW w:w="703" w:type="dxa"/>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p>
        </w:tc>
        <w:tc>
          <w:tcPr>
            <w:tcW w:w="6002" w:type="dxa"/>
            <w:hideMark/>
          </w:tcPr>
          <w:p w:rsidR="00831542" w:rsidRPr="00DA0A2E" w:rsidRDefault="00831542" w:rsidP="00457E20">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0</w:t>
            </w:r>
            <w:r w:rsidR="00457E20">
              <w:rPr>
                <w:rFonts w:ascii="Times New Roman" w:eastAsia="Times New Roman" w:hAnsi="Times New Roman" w:cs="Times New Roman"/>
                <w:sz w:val="26"/>
                <w:szCs w:val="26"/>
                <w:lang w:eastAsia="ru-RU"/>
              </w:rPr>
              <w:t>9</w:t>
            </w:r>
            <w:r w:rsidRPr="00DA0A2E">
              <w:rPr>
                <w:rFonts w:ascii="Times New Roman" w:eastAsia="Times New Roman" w:hAnsi="Times New Roman" w:cs="Times New Roman"/>
                <w:sz w:val="26"/>
                <w:szCs w:val="26"/>
                <w:lang w:eastAsia="ru-RU"/>
              </w:rPr>
              <w:t>.00. – 1</w:t>
            </w:r>
            <w:r w:rsidRPr="00DA0A2E">
              <w:rPr>
                <w:rFonts w:ascii="Times New Roman" w:eastAsia="Times New Roman" w:hAnsi="Times New Roman" w:cs="Times New Roman"/>
                <w:sz w:val="26"/>
                <w:szCs w:val="26"/>
                <w:lang w:val="en-US" w:eastAsia="ru-RU"/>
              </w:rPr>
              <w:t>7</w:t>
            </w:r>
            <w:r w:rsidRPr="00DA0A2E">
              <w:rPr>
                <w:rFonts w:ascii="Times New Roman" w:eastAsia="Times New Roman" w:hAnsi="Times New Roman" w:cs="Times New Roman"/>
                <w:sz w:val="26"/>
                <w:szCs w:val="26"/>
                <w:lang w:eastAsia="ru-RU"/>
              </w:rPr>
              <w:t>.00. часов;</w:t>
            </w:r>
          </w:p>
        </w:tc>
      </w:tr>
      <w:tr w:rsidR="00831542" w:rsidRPr="00DA0A2E" w:rsidTr="00831542">
        <w:tc>
          <w:tcPr>
            <w:tcW w:w="2713" w:type="dxa"/>
            <w:hideMark/>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суббота</w:t>
            </w:r>
          </w:p>
        </w:tc>
        <w:tc>
          <w:tcPr>
            <w:tcW w:w="703" w:type="dxa"/>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p>
        </w:tc>
        <w:tc>
          <w:tcPr>
            <w:tcW w:w="6002" w:type="dxa"/>
            <w:hideMark/>
          </w:tcPr>
          <w:p w:rsidR="00831542" w:rsidRPr="00DA0A2E" w:rsidRDefault="00457E20"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выходной</w:t>
            </w:r>
            <w:r w:rsidR="00831542" w:rsidRPr="00DA0A2E">
              <w:rPr>
                <w:rFonts w:ascii="Times New Roman" w:eastAsia="Times New Roman" w:hAnsi="Times New Roman" w:cs="Times New Roman"/>
                <w:sz w:val="26"/>
                <w:szCs w:val="26"/>
                <w:lang w:eastAsia="ru-RU"/>
              </w:rPr>
              <w:t>;</w:t>
            </w:r>
          </w:p>
        </w:tc>
      </w:tr>
      <w:tr w:rsidR="00831542" w:rsidRPr="00DA0A2E" w:rsidTr="00831542">
        <w:tc>
          <w:tcPr>
            <w:tcW w:w="2713" w:type="dxa"/>
            <w:hideMark/>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воскресенье</w:t>
            </w:r>
          </w:p>
        </w:tc>
        <w:tc>
          <w:tcPr>
            <w:tcW w:w="703" w:type="dxa"/>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p>
        </w:tc>
        <w:tc>
          <w:tcPr>
            <w:tcW w:w="6002" w:type="dxa"/>
            <w:hideMark/>
          </w:tcPr>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выходной;</w:t>
            </w:r>
          </w:p>
        </w:tc>
      </w:tr>
    </w:tbl>
    <w:p w:rsidR="00831542" w:rsidRPr="008F3A1E" w:rsidRDefault="00831542" w:rsidP="00DA0A2E">
      <w:pPr>
        <w:spacing w:after="0" w:line="240" w:lineRule="auto"/>
        <w:ind w:firstLine="709"/>
        <w:jc w:val="both"/>
        <w:rPr>
          <w:rFonts w:ascii="Times New Roman" w:eastAsia="Times New Roman" w:hAnsi="Times New Roman" w:cs="Times New Roman"/>
          <w:sz w:val="12"/>
          <w:szCs w:val="12"/>
          <w:lang w:eastAsia="ru-RU"/>
        </w:rPr>
      </w:pPr>
    </w:p>
    <w:p w:rsidR="00202FB1" w:rsidRPr="00202FB1" w:rsidRDefault="00C71EA6" w:rsidP="00202FB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202FB1" w:rsidRPr="00202FB1">
        <w:rPr>
          <w:rFonts w:ascii="Times New Roman" w:eastAsia="Times New Roman" w:hAnsi="Times New Roman" w:cs="Times New Roman"/>
          <w:sz w:val="26"/>
          <w:szCs w:val="26"/>
          <w:lang w:eastAsia="ru-RU"/>
        </w:rPr>
        <w:t>.5. Консультации специалистов предоставляются по следующим вопросам:</w:t>
      </w:r>
    </w:p>
    <w:p w:rsidR="00202FB1" w:rsidRPr="00202FB1" w:rsidRDefault="00202FB1" w:rsidP="00202FB1">
      <w:pPr>
        <w:spacing w:after="0" w:line="240" w:lineRule="auto"/>
        <w:ind w:firstLine="709"/>
        <w:jc w:val="both"/>
        <w:rPr>
          <w:rFonts w:ascii="Times New Roman" w:eastAsia="Times New Roman" w:hAnsi="Times New Roman" w:cs="Times New Roman"/>
          <w:sz w:val="26"/>
          <w:szCs w:val="26"/>
          <w:lang w:eastAsia="ru-RU"/>
        </w:rPr>
      </w:pPr>
      <w:r w:rsidRPr="00202FB1">
        <w:rPr>
          <w:rFonts w:ascii="Times New Roman" w:eastAsia="Times New Roman" w:hAnsi="Times New Roman" w:cs="Times New Roman"/>
          <w:sz w:val="26"/>
          <w:szCs w:val="26"/>
          <w:lang w:eastAsia="ru-RU"/>
        </w:rPr>
        <w:t>1) месту нахождения образовательной организации, графику работы, Интернет-сайтах, адресу электронной почты и номерах телефонов образовательной организации, принимающей документы на предоставление государственной</w:t>
      </w:r>
      <w:r w:rsidR="00C71EA6">
        <w:rPr>
          <w:rFonts w:ascii="Times New Roman" w:eastAsia="Times New Roman" w:hAnsi="Times New Roman" w:cs="Times New Roman"/>
          <w:sz w:val="26"/>
          <w:szCs w:val="26"/>
          <w:lang w:eastAsia="ru-RU"/>
        </w:rPr>
        <w:t xml:space="preserve"> </w:t>
      </w:r>
      <w:r w:rsidRPr="00202FB1">
        <w:rPr>
          <w:rFonts w:ascii="Times New Roman" w:eastAsia="Times New Roman" w:hAnsi="Times New Roman" w:cs="Times New Roman"/>
          <w:sz w:val="26"/>
          <w:szCs w:val="26"/>
          <w:lang w:eastAsia="ru-RU"/>
        </w:rPr>
        <w:t>услуги;</w:t>
      </w:r>
    </w:p>
    <w:p w:rsidR="00202FB1" w:rsidRPr="00202FB1" w:rsidRDefault="00202FB1" w:rsidP="00202FB1">
      <w:pPr>
        <w:spacing w:after="0" w:line="240" w:lineRule="auto"/>
        <w:ind w:firstLine="709"/>
        <w:jc w:val="both"/>
        <w:rPr>
          <w:rFonts w:ascii="Times New Roman" w:eastAsia="Times New Roman" w:hAnsi="Times New Roman" w:cs="Times New Roman"/>
          <w:sz w:val="26"/>
          <w:szCs w:val="26"/>
          <w:lang w:eastAsia="ru-RU"/>
        </w:rPr>
      </w:pPr>
      <w:r w:rsidRPr="00202FB1">
        <w:rPr>
          <w:rFonts w:ascii="Times New Roman" w:eastAsia="Times New Roman" w:hAnsi="Times New Roman" w:cs="Times New Roman"/>
          <w:sz w:val="26"/>
          <w:szCs w:val="26"/>
          <w:lang w:eastAsia="ru-RU"/>
        </w:rPr>
        <w:t xml:space="preserve">2) перечню документов, необходимых для принятия решения о предоставлении </w:t>
      </w:r>
      <w:r>
        <w:rPr>
          <w:rFonts w:ascii="Times New Roman" w:eastAsia="Times New Roman" w:hAnsi="Times New Roman" w:cs="Times New Roman"/>
          <w:sz w:val="26"/>
          <w:szCs w:val="26"/>
          <w:lang w:eastAsia="ru-RU"/>
        </w:rPr>
        <w:t xml:space="preserve">государственной </w:t>
      </w:r>
      <w:r w:rsidRPr="00202FB1">
        <w:rPr>
          <w:rFonts w:ascii="Times New Roman" w:eastAsia="Times New Roman" w:hAnsi="Times New Roman" w:cs="Times New Roman"/>
          <w:sz w:val="26"/>
          <w:szCs w:val="26"/>
          <w:lang w:eastAsia="ru-RU"/>
        </w:rPr>
        <w:t>услуги, комплектности (достаточности) представленных документов;</w:t>
      </w:r>
    </w:p>
    <w:p w:rsidR="00202FB1" w:rsidRPr="00202FB1" w:rsidRDefault="00202FB1" w:rsidP="00202FB1">
      <w:pPr>
        <w:spacing w:after="0" w:line="240" w:lineRule="auto"/>
        <w:ind w:firstLine="709"/>
        <w:jc w:val="both"/>
        <w:rPr>
          <w:rFonts w:ascii="Times New Roman" w:eastAsia="Times New Roman" w:hAnsi="Times New Roman" w:cs="Times New Roman"/>
          <w:sz w:val="26"/>
          <w:szCs w:val="26"/>
          <w:lang w:eastAsia="ru-RU"/>
        </w:rPr>
      </w:pPr>
      <w:r w:rsidRPr="00202FB1">
        <w:rPr>
          <w:rFonts w:ascii="Times New Roman" w:eastAsia="Times New Roman" w:hAnsi="Times New Roman" w:cs="Times New Roman"/>
          <w:sz w:val="26"/>
          <w:szCs w:val="26"/>
          <w:lang w:eastAsia="ru-RU"/>
        </w:rPr>
        <w:t>3) времени приема и выдачи документов;</w:t>
      </w:r>
    </w:p>
    <w:p w:rsidR="00202FB1" w:rsidRPr="00202FB1" w:rsidRDefault="00202FB1" w:rsidP="00202FB1">
      <w:pPr>
        <w:spacing w:after="0" w:line="240" w:lineRule="auto"/>
        <w:ind w:firstLine="709"/>
        <w:jc w:val="both"/>
        <w:rPr>
          <w:rFonts w:ascii="Times New Roman" w:eastAsia="Times New Roman" w:hAnsi="Times New Roman" w:cs="Times New Roman"/>
          <w:sz w:val="26"/>
          <w:szCs w:val="26"/>
          <w:lang w:eastAsia="ru-RU"/>
        </w:rPr>
      </w:pPr>
      <w:r w:rsidRPr="00202FB1">
        <w:rPr>
          <w:rFonts w:ascii="Times New Roman" w:eastAsia="Times New Roman" w:hAnsi="Times New Roman" w:cs="Times New Roman"/>
          <w:sz w:val="26"/>
          <w:szCs w:val="26"/>
          <w:lang w:eastAsia="ru-RU"/>
        </w:rPr>
        <w:t xml:space="preserve">4) срокам предоставления </w:t>
      </w:r>
      <w:r w:rsidR="0014601E">
        <w:rPr>
          <w:rFonts w:ascii="Times New Roman" w:eastAsia="Times New Roman" w:hAnsi="Times New Roman" w:cs="Times New Roman"/>
          <w:sz w:val="26"/>
          <w:szCs w:val="26"/>
          <w:lang w:eastAsia="ru-RU"/>
        </w:rPr>
        <w:t xml:space="preserve">государственной </w:t>
      </w:r>
      <w:r w:rsidRPr="00202FB1">
        <w:rPr>
          <w:rFonts w:ascii="Times New Roman" w:eastAsia="Times New Roman" w:hAnsi="Times New Roman" w:cs="Times New Roman"/>
          <w:sz w:val="26"/>
          <w:szCs w:val="26"/>
          <w:lang w:eastAsia="ru-RU"/>
        </w:rPr>
        <w:t>услуги;</w:t>
      </w:r>
    </w:p>
    <w:p w:rsidR="00202FB1" w:rsidRPr="00202FB1" w:rsidRDefault="00202FB1" w:rsidP="00202FB1">
      <w:pPr>
        <w:spacing w:after="0" w:line="240" w:lineRule="auto"/>
        <w:ind w:firstLine="709"/>
        <w:jc w:val="both"/>
        <w:rPr>
          <w:rFonts w:ascii="Times New Roman" w:eastAsia="Times New Roman" w:hAnsi="Times New Roman" w:cs="Times New Roman"/>
          <w:sz w:val="26"/>
          <w:szCs w:val="26"/>
          <w:lang w:eastAsia="ru-RU"/>
        </w:rPr>
      </w:pPr>
      <w:r w:rsidRPr="00202FB1">
        <w:rPr>
          <w:rFonts w:ascii="Times New Roman" w:eastAsia="Times New Roman" w:hAnsi="Times New Roman" w:cs="Times New Roman"/>
          <w:sz w:val="26"/>
          <w:szCs w:val="26"/>
          <w:lang w:eastAsia="ru-RU"/>
        </w:rPr>
        <w:t xml:space="preserve">5) процессу выполнения административных процедур по предоставлению </w:t>
      </w:r>
      <w:r w:rsidR="0014601E">
        <w:rPr>
          <w:rFonts w:ascii="Times New Roman" w:eastAsia="Times New Roman" w:hAnsi="Times New Roman" w:cs="Times New Roman"/>
          <w:sz w:val="26"/>
          <w:szCs w:val="26"/>
          <w:lang w:eastAsia="ru-RU"/>
        </w:rPr>
        <w:t xml:space="preserve">государственной </w:t>
      </w:r>
      <w:r w:rsidRPr="00202FB1">
        <w:rPr>
          <w:rFonts w:ascii="Times New Roman" w:eastAsia="Times New Roman" w:hAnsi="Times New Roman" w:cs="Times New Roman"/>
          <w:sz w:val="26"/>
          <w:szCs w:val="26"/>
          <w:lang w:eastAsia="ru-RU"/>
        </w:rPr>
        <w:t xml:space="preserve">услуги (на каком этапе в процессе </w:t>
      </w:r>
      <w:proofErr w:type="gramStart"/>
      <w:r w:rsidRPr="00202FB1">
        <w:rPr>
          <w:rFonts w:ascii="Times New Roman" w:eastAsia="Times New Roman" w:hAnsi="Times New Roman" w:cs="Times New Roman"/>
          <w:sz w:val="26"/>
          <w:szCs w:val="26"/>
          <w:lang w:eastAsia="ru-RU"/>
        </w:rPr>
        <w:t>выполнения</w:t>
      </w:r>
      <w:proofErr w:type="gramEnd"/>
      <w:r w:rsidRPr="00202FB1">
        <w:rPr>
          <w:rFonts w:ascii="Times New Roman" w:eastAsia="Times New Roman" w:hAnsi="Times New Roman" w:cs="Times New Roman"/>
          <w:sz w:val="26"/>
          <w:szCs w:val="26"/>
          <w:lang w:eastAsia="ru-RU"/>
        </w:rPr>
        <w:t xml:space="preserve"> какой </w:t>
      </w:r>
      <w:r w:rsidRPr="00202FB1">
        <w:rPr>
          <w:rFonts w:ascii="Times New Roman" w:eastAsia="Times New Roman" w:hAnsi="Times New Roman" w:cs="Times New Roman"/>
          <w:sz w:val="26"/>
          <w:szCs w:val="26"/>
          <w:lang w:eastAsia="ru-RU"/>
        </w:rPr>
        <w:lastRenderedPageBreak/>
        <w:t>административной процедуры находится представленный заявителем пакет документов);</w:t>
      </w:r>
    </w:p>
    <w:p w:rsidR="00202FB1" w:rsidRPr="00202FB1" w:rsidRDefault="00202FB1" w:rsidP="00202FB1">
      <w:pPr>
        <w:spacing w:after="0" w:line="240" w:lineRule="auto"/>
        <w:ind w:firstLine="709"/>
        <w:jc w:val="both"/>
        <w:rPr>
          <w:rFonts w:ascii="Times New Roman" w:eastAsia="Times New Roman" w:hAnsi="Times New Roman" w:cs="Times New Roman"/>
          <w:sz w:val="26"/>
          <w:szCs w:val="26"/>
          <w:lang w:eastAsia="ru-RU"/>
        </w:rPr>
      </w:pPr>
      <w:r w:rsidRPr="00202FB1">
        <w:rPr>
          <w:rFonts w:ascii="Times New Roman" w:eastAsia="Times New Roman" w:hAnsi="Times New Roman" w:cs="Times New Roman"/>
          <w:sz w:val="26"/>
          <w:szCs w:val="26"/>
          <w:lang w:eastAsia="ru-RU"/>
        </w:rPr>
        <w:t xml:space="preserve">6) порядку обжалования действий (бездействия) и решений, осуществляемых и принимаемых в ходе предоставления </w:t>
      </w:r>
      <w:r w:rsidR="0014601E">
        <w:rPr>
          <w:rFonts w:ascii="Times New Roman" w:eastAsia="Times New Roman" w:hAnsi="Times New Roman" w:cs="Times New Roman"/>
          <w:sz w:val="26"/>
          <w:szCs w:val="26"/>
          <w:lang w:eastAsia="ru-RU"/>
        </w:rPr>
        <w:t xml:space="preserve">государственной </w:t>
      </w:r>
      <w:r w:rsidRPr="00202FB1">
        <w:rPr>
          <w:rFonts w:ascii="Times New Roman" w:eastAsia="Times New Roman" w:hAnsi="Times New Roman" w:cs="Times New Roman"/>
          <w:sz w:val="26"/>
          <w:szCs w:val="26"/>
          <w:lang w:eastAsia="ru-RU"/>
        </w:rPr>
        <w:t>услуги.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484191">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w:t>
      </w:r>
      <w:r w:rsidR="00C71EA6">
        <w:rPr>
          <w:rFonts w:ascii="Times New Roman" w:eastAsia="Times New Roman" w:hAnsi="Times New Roman" w:cs="Times New Roman"/>
          <w:sz w:val="26"/>
          <w:szCs w:val="26"/>
          <w:lang w:eastAsia="ru-RU"/>
        </w:rPr>
        <w:t>6</w:t>
      </w:r>
      <w:r w:rsidRPr="00DA0A2E">
        <w:rPr>
          <w:rFonts w:ascii="Times New Roman" w:eastAsia="Times New Roman" w:hAnsi="Times New Roman" w:cs="Times New Roman"/>
          <w:sz w:val="26"/>
          <w:szCs w:val="26"/>
          <w:lang w:eastAsia="ru-RU"/>
        </w:rPr>
        <w:t>. При ответах на телефонные звонки, обращения в электронном виде и устные обращения граждан должностные лица подробно и в вежливой (корректной) форме информируют граждан по интересующим их вопросам. Ответ должен начинаться с информации о наименовании учреждения, в которое обратился гражданин, фамилии, имени, отчества и должности лица, принявшего обращение.</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w:t>
      </w:r>
      <w:r w:rsidR="00C71EA6">
        <w:rPr>
          <w:rFonts w:ascii="Times New Roman" w:eastAsia="Times New Roman" w:hAnsi="Times New Roman" w:cs="Times New Roman"/>
          <w:sz w:val="26"/>
          <w:szCs w:val="26"/>
          <w:lang w:eastAsia="ru-RU"/>
        </w:rPr>
        <w:t>7</w:t>
      </w:r>
      <w:r w:rsidRPr="00DA0A2E">
        <w:rPr>
          <w:rFonts w:ascii="Times New Roman" w:eastAsia="Times New Roman" w:hAnsi="Times New Roman" w:cs="Times New Roman"/>
          <w:sz w:val="26"/>
          <w:szCs w:val="26"/>
          <w:lang w:eastAsia="ru-RU"/>
        </w:rPr>
        <w:t xml:space="preserve">. 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(переведен) должностному лицу, обладающему информацией по поставленному вопросу или же обратившемуся гражданину должен быть сообщен телефонный номер, по которому можно получить необходимую информацию, или предложено сделать обращение в </w:t>
      </w:r>
      <w:proofErr w:type="gramStart"/>
      <w:r w:rsidRPr="00DA0A2E">
        <w:rPr>
          <w:rFonts w:ascii="Times New Roman" w:eastAsia="Times New Roman" w:hAnsi="Times New Roman" w:cs="Times New Roman"/>
          <w:sz w:val="26"/>
          <w:szCs w:val="26"/>
          <w:lang w:eastAsia="ru-RU"/>
        </w:rPr>
        <w:t>электронном</w:t>
      </w:r>
      <w:proofErr w:type="gramEnd"/>
      <w:r w:rsidRPr="00DA0A2E">
        <w:rPr>
          <w:rFonts w:ascii="Times New Roman" w:eastAsia="Times New Roman" w:hAnsi="Times New Roman" w:cs="Times New Roman"/>
          <w:sz w:val="26"/>
          <w:szCs w:val="26"/>
          <w:lang w:eastAsia="ru-RU"/>
        </w:rPr>
        <w:t xml:space="preserve"> форме.</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w:t>
      </w:r>
      <w:r w:rsidR="00C71EA6">
        <w:rPr>
          <w:rFonts w:ascii="Times New Roman" w:eastAsia="Times New Roman" w:hAnsi="Times New Roman" w:cs="Times New Roman"/>
          <w:sz w:val="26"/>
          <w:szCs w:val="26"/>
          <w:lang w:eastAsia="ru-RU"/>
        </w:rPr>
        <w:t>8</w:t>
      </w:r>
      <w:r w:rsidRPr="00DA0A2E">
        <w:rPr>
          <w:rFonts w:ascii="Times New Roman" w:eastAsia="Times New Roman" w:hAnsi="Times New Roman" w:cs="Times New Roman"/>
          <w:sz w:val="26"/>
          <w:szCs w:val="26"/>
          <w:lang w:eastAsia="ru-RU"/>
        </w:rPr>
        <w:t>. Информация о порядке оказания государственной услуги предоставляется бесплатно.</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w:t>
      </w:r>
      <w:r w:rsidR="00C71EA6">
        <w:rPr>
          <w:rFonts w:ascii="Times New Roman" w:eastAsia="Times New Roman" w:hAnsi="Times New Roman" w:cs="Times New Roman"/>
          <w:sz w:val="26"/>
          <w:szCs w:val="26"/>
          <w:lang w:eastAsia="ru-RU"/>
        </w:rPr>
        <w:t>9</w:t>
      </w:r>
      <w:r w:rsidRPr="00DA0A2E">
        <w:rPr>
          <w:rFonts w:ascii="Times New Roman" w:eastAsia="Times New Roman" w:hAnsi="Times New Roman" w:cs="Times New Roman"/>
          <w:sz w:val="26"/>
          <w:szCs w:val="26"/>
          <w:lang w:eastAsia="ru-RU"/>
        </w:rPr>
        <w:t>. Государственная услуга предоставляется заявителям на бесплатной основе.</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3</w:t>
      </w:r>
      <w:r w:rsidRPr="00DA0A2E">
        <w:rPr>
          <w:rFonts w:ascii="Times New Roman" w:eastAsia="Times New Roman" w:hAnsi="Times New Roman" w:cs="Times New Roman"/>
          <w:sz w:val="26"/>
          <w:szCs w:val="26"/>
          <w:lang w:eastAsia="ru-RU"/>
        </w:rPr>
        <w:t>. Сроки предоставления государственной услуги.</w:t>
      </w:r>
    </w:p>
    <w:p w:rsidR="00457E20" w:rsidRDefault="00457E20" w:rsidP="00457E20">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16E28">
        <w:rPr>
          <w:rFonts w:ascii="Times New Roman" w:eastAsia="Times New Roman" w:hAnsi="Times New Roman" w:cs="Times New Roman"/>
          <w:sz w:val="26"/>
          <w:szCs w:val="26"/>
          <w:lang w:eastAsia="ru-RU"/>
        </w:rPr>
        <w:t xml:space="preserve">Прием заявлений в </w:t>
      </w:r>
      <w:r>
        <w:rPr>
          <w:rFonts w:ascii="Times New Roman" w:eastAsia="Times New Roman" w:hAnsi="Times New Roman" w:cs="Times New Roman"/>
          <w:sz w:val="26"/>
          <w:szCs w:val="26"/>
          <w:lang w:eastAsia="ru-RU"/>
        </w:rPr>
        <w:t>колледж</w:t>
      </w:r>
      <w:r w:rsidRPr="00916E28">
        <w:rPr>
          <w:rFonts w:ascii="Times New Roman" w:eastAsia="Times New Roman" w:hAnsi="Times New Roman" w:cs="Times New Roman"/>
          <w:sz w:val="26"/>
          <w:szCs w:val="26"/>
          <w:lang w:eastAsia="ru-RU"/>
        </w:rPr>
        <w:t xml:space="preserve"> на очную форму получения образования осуществляется до </w:t>
      </w:r>
      <w:r>
        <w:rPr>
          <w:rFonts w:ascii="Times New Roman" w:eastAsia="Times New Roman" w:hAnsi="Times New Roman" w:cs="Times New Roman"/>
          <w:sz w:val="26"/>
          <w:szCs w:val="26"/>
          <w:lang w:eastAsia="ru-RU"/>
        </w:rPr>
        <w:t>1</w:t>
      </w:r>
      <w:r w:rsidRPr="00916E28">
        <w:rPr>
          <w:rFonts w:ascii="Times New Roman" w:eastAsia="Times New Roman" w:hAnsi="Times New Roman" w:cs="Times New Roman"/>
          <w:sz w:val="26"/>
          <w:szCs w:val="26"/>
          <w:lang w:eastAsia="ru-RU"/>
        </w:rPr>
        <w:t xml:space="preserve">5 августа, а при наличии свободных мест прием документов продлевается до </w:t>
      </w:r>
      <w:r>
        <w:rPr>
          <w:rFonts w:ascii="Times New Roman" w:eastAsia="Times New Roman" w:hAnsi="Times New Roman" w:cs="Times New Roman"/>
          <w:sz w:val="26"/>
          <w:szCs w:val="26"/>
          <w:lang w:eastAsia="ru-RU"/>
        </w:rPr>
        <w:t>1 октября текущего года.</w:t>
      </w:r>
    </w:p>
    <w:p w:rsidR="00457E20" w:rsidRPr="00DD3818" w:rsidRDefault="00457E20" w:rsidP="00457E20">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818">
        <w:rPr>
          <w:rFonts w:ascii="Times New Roman" w:eastAsia="Times New Roman" w:hAnsi="Times New Roman" w:cs="Times New Roman"/>
          <w:sz w:val="26"/>
          <w:szCs w:val="26"/>
          <w:lang w:eastAsia="ru-RU"/>
        </w:rPr>
        <w:t>Поступающий представляет оригинал документа государственного образца об образовании в срок</w:t>
      </w:r>
      <w:r>
        <w:rPr>
          <w:rFonts w:ascii="Times New Roman" w:eastAsia="Times New Roman" w:hAnsi="Times New Roman" w:cs="Times New Roman"/>
          <w:sz w:val="26"/>
          <w:szCs w:val="26"/>
          <w:lang w:eastAsia="ru-RU"/>
        </w:rPr>
        <w:t xml:space="preserve"> до 15 августа</w:t>
      </w:r>
      <w:r w:rsidRPr="00DD3818">
        <w:rPr>
          <w:rFonts w:ascii="Times New Roman" w:eastAsia="Times New Roman" w:hAnsi="Times New Roman" w:cs="Times New Roman"/>
          <w:sz w:val="26"/>
          <w:szCs w:val="26"/>
          <w:lang w:eastAsia="ru-RU"/>
        </w:rPr>
        <w:t>.</w:t>
      </w:r>
    </w:p>
    <w:p w:rsidR="00457E20" w:rsidRPr="00AB7474" w:rsidRDefault="00457E20" w:rsidP="00457E20">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окончанию приема документов, е</w:t>
      </w:r>
      <w:r w:rsidRPr="00DD3818">
        <w:rPr>
          <w:rFonts w:ascii="Times New Roman" w:eastAsia="Times New Roman" w:hAnsi="Times New Roman" w:cs="Times New Roman"/>
          <w:sz w:val="26"/>
          <w:szCs w:val="26"/>
          <w:lang w:eastAsia="ru-RU"/>
        </w:rPr>
        <w:t xml:space="preserve">сли численность поступающих превышает количество мест, финансовое обеспечение которых осуществляется за счет </w:t>
      </w:r>
      <w:r w:rsidRPr="00DD3818">
        <w:rPr>
          <w:rFonts w:ascii="Times New Roman" w:eastAsia="Times New Roman" w:hAnsi="Times New Roman" w:cs="Times New Roman"/>
          <w:sz w:val="26"/>
          <w:szCs w:val="26"/>
          <w:shd w:val="clear" w:color="auto" w:fill="FFFFFF"/>
          <w:lang w:eastAsia="ru-RU"/>
        </w:rPr>
        <w:t>средств бюджета</w:t>
      </w:r>
      <w:r>
        <w:rPr>
          <w:rFonts w:ascii="Times New Roman" w:eastAsia="Times New Roman" w:hAnsi="Times New Roman" w:cs="Times New Roman"/>
          <w:sz w:val="26"/>
          <w:szCs w:val="26"/>
          <w:shd w:val="clear" w:color="auto" w:fill="FFFFFF"/>
          <w:lang w:eastAsia="ru-RU"/>
        </w:rPr>
        <w:t xml:space="preserve"> Московской области,</w:t>
      </w:r>
      <w:r>
        <w:rPr>
          <w:rFonts w:ascii="Times New Roman" w:eastAsia="Times New Roman" w:hAnsi="Times New Roman" w:cs="Times New Roman"/>
          <w:sz w:val="26"/>
          <w:szCs w:val="26"/>
          <w:lang w:eastAsia="ru-RU"/>
        </w:rPr>
        <w:t xml:space="preserve"> приемная комиссия по каждой основной профессиональной </w:t>
      </w:r>
      <w:r w:rsidRPr="00AB7474">
        <w:rPr>
          <w:rFonts w:ascii="Times New Roman" w:eastAsia="Times New Roman" w:hAnsi="Times New Roman" w:cs="Times New Roman"/>
          <w:sz w:val="26"/>
          <w:szCs w:val="26"/>
          <w:lang w:eastAsia="ru-RU"/>
        </w:rPr>
        <w:t>образовательной программе определяет минимальный уровень среднего балла для зачисления.</w:t>
      </w:r>
    </w:p>
    <w:p w:rsidR="00457E20" w:rsidRDefault="00457E20" w:rsidP="00457E20">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AB7474">
        <w:rPr>
          <w:rFonts w:ascii="Times New Roman" w:hAnsi="Times New Roman" w:cs="Times New Roman"/>
          <w:bCs/>
          <w:sz w:val="26"/>
          <w:szCs w:val="26"/>
        </w:rPr>
        <w:t xml:space="preserve">Преимущественное право на зачисление при равенстве баллов имеют поступающие с </w:t>
      </w:r>
      <w:r w:rsidRPr="00AB7474">
        <w:rPr>
          <w:rFonts w:ascii="Times New Roman" w:eastAsia="Times New Roman" w:hAnsi="Times New Roman" w:cs="Times New Roman"/>
          <w:bCs/>
          <w:sz w:val="26"/>
          <w:szCs w:val="26"/>
          <w:lang w:eastAsia="ru-RU"/>
        </w:rPr>
        <w:t>более высоким баллом по профильным для соответствующей специальности дисциплинам, взятым отдельно в порядке очередности: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Приказ о зачислении издается по истечении пяти дней после завершения приема документов.</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Зачисление иностранных граждан для </w:t>
      </w:r>
      <w:proofErr w:type="gramStart"/>
      <w:r w:rsidRPr="00DA0A2E">
        <w:rPr>
          <w:rFonts w:ascii="Times New Roman" w:eastAsia="Times New Roman" w:hAnsi="Times New Roman" w:cs="Times New Roman"/>
          <w:sz w:val="26"/>
          <w:szCs w:val="26"/>
          <w:lang w:eastAsia="ru-RU"/>
        </w:rPr>
        <w:t>обучения по договорам</w:t>
      </w:r>
      <w:proofErr w:type="gramEnd"/>
      <w:r w:rsidRPr="00DA0A2E">
        <w:rPr>
          <w:rFonts w:ascii="Times New Roman" w:eastAsia="Times New Roman" w:hAnsi="Times New Roman" w:cs="Times New Roman"/>
          <w:sz w:val="26"/>
          <w:szCs w:val="26"/>
          <w:lang w:eastAsia="ru-RU"/>
        </w:rPr>
        <w:t xml:space="preserve"> с оплатой стоимости обучения физическими и (или) юридическими лицами осуществляется в сроки, установленные образовательным учреждением.</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4</w:t>
      </w:r>
      <w:r w:rsidRPr="00DA0A2E">
        <w:rPr>
          <w:rFonts w:ascii="Times New Roman" w:eastAsia="Times New Roman" w:hAnsi="Times New Roman" w:cs="Times New Roman"/>
          <w:sz w:val="26"/>
          <w:szCs w:val="26"/>
          <w:lang w:eastAsia="ru-RU"/>
        </w:rPr>
        <w:t>. Основания для отказа в предоставлении государственной услуги.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Основанием для отказа заявителю в предоставлении государственной услуги  является предоставление поступающим заявления, содержащего не все сведения, предусмотренные подпунктами 2.5.1. настоящего Регламента, и (или) сведения, не соответствующие действительности, а также несоблюдение предоставления документов в соответствии с пунктом 2.5.2. данного Регламента. В таких случаях Колледж возвращает документы </w:t>
      </w:r>
      <w:proofErr w:type="gramStart"/>
      <w:r w:rsidRPr="00DA0A2E">
        <w:rPr>
          <w:rFonts w:ascii="Times New Roman" w:eastAsia="Times New Roman" w:hAnsi="Times New Roman" w:cs="Times New Roman"/>
          <w:sz w:val="26"/>
          <w:szCs w:val="26"/>
          <w:lang w:eastAsia="ru-RU"/>
        </w:rPr>
        <w:t>поступающему</w:t>
      </w:r>
      <w:proofErr w:type="gramEnd"/>
      <w:r w:rsidRPr="00DA0A2E">
        <w:rPr>
          <w:rFonts w:ascii="Times New Roman" w:eastAsia="Times New Roman" w:hAnsi="Times New Roman" w:cs="Times New Roman"/>
          <w:sz w:val="26"/>
          <w:szCs w:val="26"/>
          <w:lang w:eastAsia="ru-RU"/>
        </w:rPr>
        <w:t>.</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5</w:t>
      </w:r>
      <w:r w:rsidRPr="00DA0A2E">
        <w:rPr>
          <w:rFonts w:ascii="Times New Roman" w:eastAsia="Times New Roman" w:hAnsi="Times New Roman" w:cs="Times New Roman"/>
          <w:sz w:val="26"/>
          <w:szCs w:val="26"/>
          <w:lang w:eastAsia="ru-RU"/>
        </w:rPr>
        <w:t>. Требования к местам предоставления  государственной услуги</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Места оказания государственной услуги оборудуются информационными стендами с образцами заполнения документов, сведениями о часах приема, нормативных правовых актах, регулирующих указанные правоотношения, блок – схемой предоставления государственной услуги (приложение  к данному регламенту), </w:t>
      </w:r>
      <w:r w:rsidRPr="00DA0A2E">
        <w:rPr>
          <w:rFonts w:ascii="Times New Roman" w:eastAsia="Times New Roman" w:hAnsi="Times New Roman" w:cs="Times New Roman"/>
          <w:sz w:val="26"/>
          <w:szCs w:val="26"/>
          <w:lang w:eastAsia="ru-RU"/>
        </w:rPr>
        <w:lastRenderedPageBreak/>
        <w:t>иной информацией, отображающей механизм предоставления государственной услуги.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Места ожидания должны соответствовать санитарно-эпидемиологическим правилам и нормам.</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6</w:t>
      </w:r>
      <w:r w:rsidRPr="00DA0A2E">
        <w:rPr>
          <w:rFonts w:ascii="Times New Roman" w:eastAsia="Times New Roman" w:hAnsi="Times New Roman" w:cs="Times New Roman"/>
          <w:sz w:val="26"/>
          <w:szCs w:val="26"/>
          <w:lang w:eastAsia="ru-RU"/>
        </w:rPr>
        <w:t>. Информация о перечне необходимых для предоставления государственной услуги документов.</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6</w:t>
      </w:r>
      <w:r w:rsidRPr="00DA0A2E">
        <w:rPr>
          <w:rFonts w:ascii="Times New Roman" w:eastAsia="Times New Roman" w:hAnsi="Times New Roman" w:cs="Times New Roman"/>
          <w:sz w:val="26"/>
          <w:szCs w:val="26"/>
          <w:lang w:eastAsia="ru-RU"/>
        </w:rPr>
        <w:t xml:space="preserve">.1. Зачисление на </w:t>
      </w:r>
      <w:proofErr w:type="gramStart"/>
      <w:r w:rsidRPr="00DA0A2E">
        <w:rPr>
          <w:rFonts w:ascii="Times New Roman" w:eastAsia="Times New Roman" w:hAnsi="Times New Roman" w:cs="Times New Roman"/>
          <w:sz w:val="26"/>
          <w:szCs w:val="26"/>
          <w:lang w:eastAsia="ru-RU"/>
        </w:rPr>
        <w:t>обучение</w:t>
      </w:r>
      <w:proofErr w:type="gramEnd"/>
      <w:r w:rsidRPr="00DA0A2E">
        <w:rPr>
          <w:rFonts w:ascii="Times New Roman" w:eastAsia="Times New Roman" w:hAnsi="Times New Roman" w:cs="Times New Roman"/>
          <w:sz w:val="26"/>
          <w:szCs w:val="26"/>
          <w:lang w:eastAsia="ru-RU"/>
        </w:rPr>
        <w:t xml:space="preserve"> по основной профессиональной образовательной программе среднего профессионального образования осуществляется на основании заявления от лиц, имеющих документ государственного образца о</w:t>
      </w:r>
      <w:r w:rsidR="008A7FAE">
        <w:rPr>
          <w:rFonts w:ascii="Times New Roman" w:eastAsia="Times New Roman" w:hAnsi="Times New Roman" w:cs="Times New Roman"/>
          <w:sz w:val="26"/>
          <w:szCs w:val="26"/>
          <w:lang w:eastAsia="ru-RU"/>
        </w:rPr>
        <w:t>б</w:t>
      </w:r>
      <w:r w:rsidRPr="00DA0A2E">
        <w:rPr>
          <w:rFonts w:ascii="Times New Roman" w:eastAsia="Times New Roman" w:hAnsi="Times New Roman" w:cs="Times New Roman"/>
          <w:sz w:val="26"/>
          <w:szCs w:val="26"/>
          <w:lang w:eastAsia="ru-RU"/>
        </w:rPr>
        <w:t xml:space="preserve"> основном общем образовании.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В заявлении </w:t>
      </w:r>
      <w:proofErr w:type="gramStart"/>
      <w:r w:rsidRPr="00DA0A2E">
        <w:rPr>
          <w:rFonts w:ascii="Times New Roman" w:eastAsia="Times New Roman" w:hAnsi="Times New Roman" w:cs="Times New Roman"/>
          <w:sz w:val="26"/>
          <w:szCs w:val="26"/>
          <w:lang w:eastAsia="ru-RU"/>
        </w:rPr>
        <w:t>поступающий</w:t>
      </w:r>
      <w:proofErr w:type="gramEnd"/>
      <w:r w:rsidRPr="00DA0A2E">
        <w:rPr>
          <w:rFonts w:ascii="Times New Roman" w:eastAsia="Times New Roman" w:hAnsi="Times New Roman" w:cs="Times New Roman"/>
          <w:sz w:val="26"/>
          <w:szCs w:val="26"/>
          <w:lang w:eastAsia="ru-RU"/>
        </w:rPr>
        <w:t xml:space="preserve"> указывает следующие сведения:</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1) фамилия, имя, отчество (последнее - при наличии);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 дата и место рождения;</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 реквизиты документа, удостоверяющего его личность, когда и кем выдан;</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4) место жительства;</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5) сведения о предыдущем уровне образования и документе об образовании, его подтверждающем;</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6) специальност</w:t>
      </w:r>
      <w:proofErr w:type="gramStart"/>
      <w:r w:rsidRPr="00DA0A2E">
        <w:rPr>
          <w:rFonts w:ascii="Times New Roman" w:eastAsia="Times New Roman" w:hAnsi="Times New Roman" w:cs="Times New Roman"/>
          <w:sz w:val="26"/>
          <w:szCs w:val="26"/>
          <w:lang w:eastAsia="ru-RU"/>
        </w:rPr>
        <w:t>ь(</w:t>
      </w:r>
      <w:proofErr w:type="gramEnd"/>
      <w:r w:rsidRPr="00DA0A2E">
        <w:rPr>
          <w:rFonts w:ascii="Times New Roman" w:eastAsia="Times New Roman" w:hAnsi="Times New Roman" w:cs="Times New Roman"/>
          <w:sz w:val="26"/>
          <w:szCs w:val="26"/>
          <w:lang w:eastAsia="ru-RU"/>
        </w:rPr>
        <w:t>-и), для обучения по которой(-ым) он планирует поступать в образовательное учреждение, с указанием формы получения образования и условий обучения (бюджетные места, места по договорам с оплатой стоимости обучения);</w:t>
      </w:r>
    </w:p>
    <w:p w:rsidR="00831542" w:rsidRPr="00DA0A2E" w:rsidRDefault="008A7FAE" w:rsidP="00DA0A2E">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31542" w:rsidRPr="00DA0A2E">
        <w:rPr>
          <w:rFonts w:ascii="Times New Roman" w:eastAsia="Times New Roman" w:hAnsi="Times New Roman" w:cs="Times New Roman"/>
          <w:sz w:val="26"/>
          <w:szCs w:val="26"/>
          <w:lang w:eastAsia="ru-RU"/>
        </w:rPr>
        <w:t>) наличие/отсутствие диплома победителя или призера соответствующей олимпиады школьников (при наличии - с указанием наименования олимпиады, реквизиты диплома победителя или призера данной олимпиады);</w:t>
      </w:r>
    </w:p>
    <w:p w:rsidR="00831542" w:rsidRPr="00DA0A2E" w:rsidRDefault="008A7FAE" w:rsidP="00DA0A2E">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831542" w:rsidRPr="00DA0A2E">
        <w:rPr>
          <w:rFonts w:ascii="Times New Roman" w:eastAsia="Times New Roman" w:hAnsi="Times New Roman" w:cs="Times New Roman"/>
          <w:sz w:val="26"/>
          <w:szCs w:val="26"/>
          <w:lang w:eastAsia="ru-RU"/>
        </w:rPr>
        <w:t>) наличие/отсутствие особых прав при поступлении в образовательное учреждение, установленных законодательством Российской Федерации (при наличии - с указанием такого права и сведений о документе, подтверждающем наличие такого права);</w:t>
      </w:r>
    </w:p>
    <w:p w:rsidR="00831542" w:rsidRPr="00DA0A2E" w:rsidRDefault="008A7FAE" w:rsidP="00DA0A2E">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31542" w:rsidRPr="00DA0A2E">
        <w:rPr>
          <w:rFonts w:ascii="Times New Roman" w:eastAsia="Times New Roman" w:hAnsi="Times New Roman" w:cs="Times New Roman"/>
          <w:sz w:val="26"/>
          <w:szCs w:val="26"/>
          <w:lang w:eastAsia="ru-RU"/>
        </w:rPr>
        <w:t>) нуждаемость в предоставлении общежития.</w:t>
      </w:r>
    </w:p>
    <w:p w:rsidR="008A7FAE" w:rsidRPr="00DD3818" w:rsidRDefault="008A7FAE" w:rsidP="008A7FA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818">
        <w:rPr>
          <w:rFonts w:ascii="Times New Roman" w:eastAsia="Times New Roman" w:hAnsi="Times New Roman" w:cs="Times New Roman"/>
          <w:sz w:val="26"/>
          <w:szCs w:val="26"/>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w:t>
      </w:r>
      <w:r>
        <w:rPr>
          <w:rFonts w:ascii="Times New Roman" w:eastAsia="Times New Roman" w:hAnsi="Times New Roman" w:cs="Times New Roman"/>
          <w:sz w:val="26"/>
          <w:szCs w:val="26"/>
          <w:lang w:eastAsia="ru-RU"/>
        </w:rPr>
        <w:t xml:space="preserve"> </w:t>
      </w:r>
      <w:r w:rsidRPr="00DD3818">
        <w:rPr>
          <w:rFonts w:ascii="Times New Roman" w:eastAsia="Times New Roman" w:hAnsi="Times New Roman" w:cs="Times New Roman"/>
          <w:sz w:val="26"/>
          <w:szCs w:val="26"/>
          <w:lang w:eastAsia="ru-RU"/>
        </w:rPr>
        <w:t>Факт ознакомления заверяется личной подписью поступающего.</w:t>
      </w:r>
    </w:p>
    <w:p w:rsidR="008A7FAE" w:rsidRPr="00DD3818" w:rsidRDefault="008A7FAE" w:rsidP="008A7FAE">
      <w:pPr>
        <w:spacing w:after="0" w:line="240" w:lineRule="auto"/>
        <w:ind w:firstLine="709"/>
        <w:jc w:val="both"/>
        <w:rPr>
          <w:rFonts w:ascii="Times New Roman" w:eastAsia="Times New Roman" w:hAnsi="Times New Roman" w:cs="Times New Roman"/>
          <w:sz w:val="26"/>
          <w:szCs w:val="26"/>
          <w:lang w:eastAsia="ru-RU"/>
        </w:rPr>
      </w:pPr>
      <w:r w:rsidRPr="00DD3818">
        <w:rPr>
          <w:rFonts w:ascii="Times New Roman" w:eastAsia="Times New Roman" w:hAnsi="Times New Roman" w:cs="Times New Roman"/>
          <w:sz w:val="26"/>
          <w:szCs w:val="26"/>
          <w:shd w:val="clear" w:color="auto" w:fill="FFFFFF"/>
          <w:lang w:eastAsia="ru-RU"/>
        </w:rPr>
        <w:t xml:space="preserve">Подписью </w:t>
      </w:r>
      <w:proofErr w:type="gramStart"/>
      <w:r w:rsidRPr="00DD3818">
        <w:rPr>
          <w:rFonts w:ascii="Times New Roman" w:eastAsia="Times New Roman" w:hAnsi="Times New Roman" w:cs="Times New Roman"/>
          <w:sz w:val="26"/>
          <w:szCs w:val="26"/>
          <w:shd w:val="clear" w:color="auto" w:fill="FFFFFF"/>
          <w:lang w:eastAsia="ru-RU"/>
        </w:rPr>
        <w:t>поступающего</w:t>
      </w:r>
      <w:proofErr w:type="gramEnd"/>
      <w:r w:rsidRPr="00DD3818">
        <w:rPr>
          <w:rFonts w:ascii="Times New Roman" w:eastAsia="Times New Roman" w:hAnsi="Times New Roman" w:cs="Times New Roman"/>
          <w:sz w:val="26"/>
          <w:szCs w:val="26"/>
          <w:shd w:val="clear" w:color="auto" w:fill="FFFFFF"/>
          <w:lang w:eastAsia="ru-RU"/>
        </w:rPr>
        <w:t xml:space="preserve"> заверяется также следующее:</w:t>
      </w:r>
    </w:p>
    <w:p w:rsidR="008A7FAE" w:rsidRPr="00DD3818" w:rsidRDefault="008A7FAE" w:rsidP="008A7FAE">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DD3818">
        <w:rPr>
          <w:rFonts w:ascii="Times New Roman" w:eastAsia="Times New Roman" w:hAnsi="Times New Roman" w:cs="Times New Roman"/>
          <w:sz w:val="26"/>
          <w:szCs w:val="26"/>
          <w:lang w:eastAsia="ru-RU"/>
        </w:rPr>
        <w:t>получение среднего профессионального образования впервые;</w:t>
      </w:r>
    </w:p>
    <w:p w:rsidR="008A7FAE" w:rsidRPr="00DD3818" w:rsidRDefault="008A7FAE" w:rsidP="008A7FAE">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DD3818">
        <w:rPr>
          <w:rFonts w:ascii="Times New Roman" w:eastAsia="Times New Roman" w:hAnsi="Times New Roman" w:cs="Times New Roman"/>
          <w:sz w:val="26"/>
          <w:szCs w:val="26"/>
          <w:lang w:eastAsia="ru-RU"/>
        </w:rPr>
        <w:t>ознакомление (в том числе через информационные системы общего пользования) с датой предоставления оригинала документа об образовании.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Поступающий вправе при подаче заявления использовать образец, размещенный на официальном сайте образовательного учреждения, или образец, размещенный в федеральной государственной информационной системе "Единый портал государственных и муниципальных услуг (функций)".</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6</w:t>
      </w:r>
      <w:r w:rsidRPr="00DA0A2E">
        <w:rPr>
          <w:rFonts w:ascii="Times New Roman" w:eastAsia="Times New Roman" w:hAnsi="Times New Roman" w:cs="Times New Roman"/>
          <w:sz w:val="26"/>
          <w:szCs w:val="26"/>
          <w:lang w:eastAsia="ru-RU"/>
        </w:rPr>
        <w:t xml:space="preserve">.2. При подаче заявления о приеме в образовательное учреждение </w:t>
      </w:r>
      <w:proofErr w:type="gramStart"/>
      <w:r w:rsidRPr="00DA0A2E">
        <w:rPr>
          <w:rFonts w:ascii="Times New Roman" w:eastAsia="Times New Roman" w:hAnsi="Times New Roman" w:cs="Times New Roman"/>
          <w:sz w:val="26"/>
          <w:szCs w:val="26"/>
          <w:lang w:eastAsia="ru-RU"/>
        </w:rPr>
        <w:t>поступающий</w:t>
      </w:r>
      <w:proofErr w:type="gramEnd"/>
      <w:r w:rsidRPr="00DA0A2E">
        <w:rPr>
          <w:rFonts w:ascii="Times New Roman" w:eastAsia="Times New Roman" w:hAnsi="Times New Roman" w:cs="Times New Roman"/>
          <w:sz w:val="26"/>
          <w:szCs w:val="26"/>
          <w:lang w:eastAsia="ru-RU"/>
        </w:rPr>
        <w:t xml:space="preserve"> предъявляет:</w:t>
      </w:r>
    </w:p>
    <w:p w:rsidR="00831542" w:rsidRPr="00DA0A2E" w:rsidRDefault="008A7FAE" w:rsidP="00DA0A2E">
      <w:pPr>
        <w:tabs>
          <w:tab w:val="num" w:pos="0"/>
        </w:tabs>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Symbol" w:hAnsi="Times New Roman" w:cs="Times New Roman"/>
          <w:sz w:val="26"/>
          <w:szCs w:val="26"/>
          <w:lang w:eastAsia="ru-RU"/>
        </w:rPr>
        <w:t>-</w:t>
      </w:r>
      <w:r w:rsidR="00831542" w:rsidRPr="00DA0A2E">
        <w:rPr>
          <w:rFonts w:ascii="Times New Roman" w:eastAsia="Symbol" w:hAnsi="Times New Roman" w:cs="Times New Roman"/>
          <w:sz w:val="26"/>
          <w:szCs w:val="26"/>
          <w:lang w:eastAsia="ru-RU"/>
        </w:rPr>
        <w:t xml:space="preserve"> </w:t>
      </w:r>
      <w:r w:rsidR="00831542" w:rsidRPr="00DA0A2E">
        <w:rPr>
          <w:rFonts w:ascii="Times New Roman" w:eastAsia="Times New Roman" w:hAnsi="Times New Roman" w:cs="Times New Roman"/>
          <w:sz w:val="26"/>
          <w:szCs w:val="26"/>
          <w:lang w:eastAsia="ru-RU"/>
        </w:rPr>
        <w:t>при поступлении на базе основного общего образования - документы, удостоверяющие его личность (оригинал или ксерокопию), по своему усмотрению оригинал или ксерокопию документа государственного образца об образовании;</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Лица, проходившие военную службу по призыву и уволенные с военной службы, имеющие право в течение года после увольнения с военной службы использовать результаты единого государственного экзамена, сданного ими в течение </w:t>
      </w:r>
      <w:r w:rsidRPr="00DA0A2E">
        <w:rPr>
          <w:rFonts w:ascii="Times New Roman" w:eastAsia="Times New Roman" w:hAnsi="Times New Roman" w:cs="Times New Roman"/>
          <w:sz w:val="26"/>
          <w:szCs w:val="26"/>
          <w:lang w:eastAsia="ru-RU"/>
        </w:rPr>
        <w:lastRenderedPageBreak/>
        <w:t>года до призыва на военную службу, представляют при поступлении в образовательное учреждение военный билет.</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Лица, имеющие особые права при поступлении в образовательные учреждения, установленные законодательством Российской Федерации, представляют по своему усмотрению оригинал или ксерокопию соответствующих документов при подаче заявления.</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w:t>
      </w:r>
    </w:p>
    <w:p w:rsidR="00831542" w:rsidRPr="00DA0A2E" w:rsidRDefault="008A7FAE" w:rsidP="00DA0A2E">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31542" w:rsidRPr="00DA0A2E">
        <w:rPr>
          <w:rFonts w:ascii="Times New Roman" w:eastAsia="Times New Roman" w:hAnsi="Times New Roman" w:cs="Times New Roman"/>
          <w:sz w:val="26"/>
          <w:szCs w:val="26"/>
          <w:lang w:eastAsia="ru-RU"/>
        </w:rPr>
        <w:t>заключение психолого-медико-педагогической комиссии;</w:t>
      </w:r>
    </w:p>
    <w:p w:rsidR="00831542" w:rsidRPr="00DA0A2E" w:rsidRDefault="008A7FAE" w:rsidP="00DA0A2E">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31542" w:rsidRPr="00DA0A2E">
        <w:rPr>
          <w:rFonts w:ascii="Times New Roman" w:eastAsia="Times New Roman" w:hAnsi="Times New Roman" w:cs="Times New Roman"/>
          <w:sz w:val="26"/>
          <w:szCs w:val="26"/>
          <w:lang w:eastAsia="ru-RU"/>
        </w:rPr>
        <w:t xml:space="preserve">справку об установлении инвалидности, выданную федеральным учреждением </w:t>
      </w:r>
      <w:proofErr w:type="gramStart"/>
      <w:r w:rsidR="00831542" w:rsidRPr="00DA0A2E">
        <w:rPr>
          <w:rFonts w:ascii="Times New Roman" w:eastAsia="Times New Roman" w:hAnsi="Times New Roman" w:cs="Times New Roman"/>
          <w:sz w:val="26"/>
          <w:szCs w:val="26"/>
          <w:lang w:eastAsia="ru-RU"/>
        </w:rPr>
        <w:t>медико-социальной</w:t>
      </w:r>
      <w:proofErr w:type="gramEnd"/>
      <w:r w:rsidR="00831542" w:rsidRPr="00DA0A2E">
        <w:rPr>
          <w:rFonts w:ascii="Times New Roman" w:eastAsia="Times New Roman" w:hAnsi="Times New Roman" w:cs="Times New Roman"/>
          <w:sz w:val="26"/>
          <w:szCs w:val="26"/>
          <w:lang w:eastAsia="ru-RU"/>
        </w:rPr>
        <w:t xml:space="preserve"> экспертизы.</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A0A2E">
        <w:rPr>
          <w:rFonts w:ascii="Times New Roman" w:eastAsia="Times New Roman" w:hAnsi="Times New Roman" w:cs="Times New Roman"/>
          <w:sz w:val="26"/>
          <w:szCs w:val="26"/>
          <w:lang w:eastAsia="ru-RU"/>
        </w:rPr>
        <w:t>Дети-инвалиды, инвалиды I и II групп, имеющие в соответствии с пунктом 3 статьи 16 Закона Российской Федерации "Об образовании" право на прием в образовательные учреждения вне конкурса при условии успешного прохождения вступительных испытаний,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 выданные федеральным учреждением медико-социальной экспертизы.</w:t>
      </w:r>
      <w:proofErr w:type="gramEnd"/>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2.</w:t>
      </w:r>
      <w:r w:rsidR="00202FB1">
        <w:rPr>
          <w:rFonts w:ascii="Times New Roman" w:eastAsia="Times New Roman" w:hAnsi="Times New Roman" w:cs="Times New Roman"/>
          <w:sz w:val="26"/>
          <w:szCs w:val="26"/>
          <w:lang w:eastAsia="ru-RU"/>
        </w:rPr>
        <w:t>6</w:t>
      </w:r>
      <w:r w:rsidRPr="00DA0A2E">
        <w:rPr>
          <w:rFonts w:ascii="Times New Roman" w:eastAsia="Times New Roman" w:hAnsi="Times New Roman" w:cs="Times New Roman"/>
          <w:sz w:val="26"/>
          <w:szCs w:val="26"/>
          <w:lang w:eastAsia="ru-RU"/>
        </w:rPr>
        <w:t>.</w:t>
      </w:r>
      <w:r w:rsidR="00C71EA6">
        <w:rPr>
          <w:rFonts w:ascii="Times New Roman" w:eastAsia="Times New Roman" w:hAnsi="Times New Roman" w:cs="Times New Roman"/>
          <w:sz w:val="26"/>
          <w:szCs w:val="26"/>
          <w:lang w:eastAsia="ru-RU"/>
        </w:rPr>
        <w:t>2</w:t>
      </w:r>
      <w:r w:rsidRPr="00DA0A2E">
        <w:rPr>
          <w:rFonts w:ascii="Times New Roman" w:eastAsia="Times New Roman" w:hAnsi="Times New Roman" w:cs="Times New Roman"/>
          <w:sz w:val="26"/>
          <w:szCs w:val="26"/>
          <w:lang w:eastAsia="ru-RU"/>
        </w:rPr>
        <w:t xml:space="preserve">. В сроки, установленные образовательным учреждением, </w:t>
      </w:r>
      <w:proofErr w:type="gramStart"/>
      <w:r w:rsidRPr="00DA0A2E">
        <w:rPr>
          <w:rFonts w:ascii="Times New Roman" w:eastAsia="Times New Roman" w:hAnsi="Times New Roman" w:cs="Times New Roman"/>
          <w:sz w:val="26"/>
          <w:szCs w:val="26"/>
          <w:lang w:eastAsia="ru-RU"/>
        </w:rPr>
        <w:t>поступающий</w:t>
      </w:r>
      <w:proofErr w:type="gramEnd"/>
      <w:r w:rsidRPr="00DA0A2E">
        <w:rPr>
          <w:rFonts w:ascii="Times New Roman" w:eastAsia="Times New Roman" w:hAnsi="Times New Roman" w:cs="Times New Roman"/>
          <w:sz w:val="26"/>
          <w:szCs w:val="26"/>
          <w:lang w:eastAsia="ru-RU"/>
        </w:rPr>
        <w:t xml:space="preserve"> представляет:</w:t>
      </w:r>
    </w:p>
    <w:p w:rsidR="00831542" w:rsidRPr="00DA0A2E" w:rsidRDefault="00856F5D" w:rsidP="00856F5D">
      <w:pPr>
        <w:adjustRightInd w:val="0"/>
        <w:spacing w:after="0" w:line="240" w:lineRule="auto"/>
        <w:ind w:firstLine="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31542" w:rsidRPr="00DA0A2E">
        <w:rPr>
          <w:rFonts w:ascii="Times New Roman" w:eastAsia="Times New Roman" w:hAnsi="Times New Roman" w:cs="Times New Roman"/>
          <w:sz w:val="26"/>
          <w:szCs w:val="26"/>
          <w:lang w:eastAsia="ru-RU"/>
        </w:rPr>
        <w:t>при зачислении на бюджетные места - оригинал документа государственного образца об образовании и необходимое количество фотографий;</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при зачислении на места по договорам с оплатой стоимости обучения:</w:t>
      </w:r>
    </w:p>
    <w:p w:rsidR="00831542" w:rsidRPr="00DA0A2E" w:rsidRDefault="00856F5D" w:rsidP="00856F5D">
      <w:pPr>
        <w:adjustRightInd w:val="0"/>
        <w:spacing w:after="0" w:line="240" w:lineRule="auto"/>
        <w:ind w:firstLine="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31542" w:rsidRPr="00DA0A2E">
        <w:rPr>
          <w:rFonts w:ascii="Times New Roman" w:eastAsia="Times New Roman" w:hAnsi="Times New Roman" w:cs="Times New Roman"/>
          <w:sz w:val="26"/>
          <w:szCs w:val="26"/>
          <w:lang w:eastAsia="ru-RU"/>
        </w:rPr>
        <w:t>для обучения в качестве студента - оригинал документа государственного образца об образовании и необходимое количество фотографий;</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При этом поступающий, направивший документы через операторов почтовой связи общего пользования, при представлении оригинала документа государственного образца об образовании представляет оригинал документа, удостоверяющего его личность, ксерокопия которого была направлена через операторов почтовой связи общего пользования.</w:t>
      </w:r>
    </w:p>
    <w:p w:rsidR="00831542" w:rsidRPr="00C71EA6" w:rsidRDefault="00831542" w:rsidP="00DA0A2E">
      <w:pPr>
        <w:tabs>
          <w:tab w:val="left" w:pos="709"/>
        </w:tabs>
        <w:spacing w:after="0" w:line="240" w:lineRule="auto"/>
        <w:ind w:firstLine="709"/>
        <w:jc w:val="both"/>
        <w:rPr>
          <w:rFonts w:ascii="Times New Roman" w:eastAsia="Times New Roman" w:hAnsi="Times New Roman" w:cs="Times New Roman"/>
          <w:b/>
          <w:sz w:val="16"/>
          <w:szCs w:val="16"/>
          <w:lang w:eastAsia="ru-RU"/>
        </w:rPr>
      </w:pPr>
    </w:p>
    <w:p w:rsidR="00831542" w:rsidRPr="00DA0A2E" w:rsidRDefault="00856F5D" w:rsidP="00C71EA6">
      <w:pPr>
        <w:tabs>
          <w:tab w:val="left" w:pos="3645"/>
        </w:tabs>
        <w:spacing w:after="0" w:line="240" w:lineRule="auto"/>
        <w:jc w:val="center"/>
        <w:outlineLvl w:val="0"/>
        <w:rPr>
          <w:rFonts w:ascii="Times New Roman" w:eastAsia="Times New Roman" w:hAnsi="Times New Roman" w:cs="Times New Roman"/>
          <w:b/>
          <w:sz w:val="26"/>
          <w:szCs w:val="26"/>
          <w:lang w:eastAsia="ru-RU"/>
        </w:rPr>
      </w:pPr>
      <w:r w:rsidRPr="00DA0A2E">
        <w:rPr>
          <w:rFonts w:ascii="Times New Roman" w:eastAsia="Times New Roman" w:hAnsi="Times New Roman" w:cs="Times New Roman"/>
          <w:b/>
          <w:sz w:val="26"/>
          <w:szCs w:val="26"/>
          <w:lang w:eastAsia="ru-RU"/>
        </w:rPr>
        <w:t>3. АДМИНИСТРАТИВНЫЕ ПРОЦЕДУРЫ</w:t>
      </w:r>
    </w:p>
    <w:p w:rsidR="00831542" w:rsidRPr="00DA0A2E" w:rsidRDefault="00831542" w:rsidP="00DA0A2E">
      <w:pPr>
        <w:tabs>
          <w:tab w:val="left" w:pos="3645"/>
        </w:tabs>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3.1. Прием и регистрация заявления, представленного поступающим.</w:t>
      </w:r>
    </w:p>
    <w:p w:rsidR="00831542" w:rsidRPr="00DA0A2E" w:rsidRDefault="00831542" w:rsidP="00DA0A2E">
      <w:pPr>
        <w:tabs>
          <w:tab w:val="num" w:pos="1260"/>
        </w:tabs>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3.1.1</w:t>
      </w:r>
      <w:r w:rsidR="00EE3261">
        <w:rPr>
          <w:rFonts w:ascii="Times New Roman" w:eastAsia="Times New Roman" w:hAnsi="Times New Roman" w:cs="Times New Roman"/>
          <w:sz w:val="26"/>
          <w:szCs w:val="26"/>
          <w:lang w:eastAsia="ru-RU"/>
        </w:rPr>
        <w:t>.</w:t>
      </w:r>
      <w:r w:rsidRPr="00DA0A2E">
        <w:rPr>
          <w:rFonts w:ascii="Times New Roman" w:eastAsia="Times New Roman" w:hAnsi="Times New Roman" w:cs="Times New Roman"/>
          <w:sz w:val="26"/>
          <w:szCs w:val="26"/>
          <w:lang w:eastAsia="ru-RU"/>
        </w:rPr>
        <w:t xml:space="preserve"> Прием заявлений поступающих осуществляют технические секретари</w:t>
      </w:r>
      <w:r w:rsidRPr="00DA0A2E">
        <w:rPr>
          <w:rFonts w:ascii="Times New Roman" w:eastAsia="Times New Roman" w:hAnsi="Times New Roman" w:cs="Times New Roman"/>
          <w:color w:val="0000FF"/>
          <w:sz w:val="26"/>
          <w:szCs w:val="26"/>
          <w:lang w:eastAsia="ru-RU"/>
        </w:rPr>
        <w:t xml:space="preserve"> </w:t>
      </w:r>
      <w:r w:rsidRPr="00DA0A2E">
        <w:rPr>
          <w:rFonts w:ascii="Times New Roman" w:eastAsia="Times New Roman" w:hAnsi="Times New Roman" w:cs="Times New Roman"/>
          <w:sz w:val="26"/>
          <w:szCs w:val="26"/>
          <w:lang w:eastAsia="ru-RU"/>
        </w:rPr>
        <w:t xml:space="preserve">приемной комиссии </w:t>
      </w:r>
      <w:r w:rsidR="00EE3261">
        <w:rPr>
          <w:rFonts w:ascii="Times New Roman" w:eastAsia="Times New Roman" w:hAnsi="Times New Roman" w:cs="Times New Roman"/>
          <w:sz w:val="26"/>
          <w:szCs w:val="26"/>
          <w:lang w:eastAsia="ru-RU"/>
        </w:rPr>
        <w:t>колледжа и обособленных структурных подразделений.</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A0A2E">
        <w:rPr>
          <w:rFonts w:ascii="Times New Roman" w:eastAsia="Times New Roman" w:hAnsi="Times New Roman" w:cs="Times New Roman"/>
          <w:sz w:val="26"/>
          <w:szCs w:val="26"/>
          <w:lang w:eastAsia="ru-RU"/>
        </w:rPr>
        <w:t>Заявление о приеме, а также необходимые документы могут быть направлены поступающим через операторов почтовой связи общего пользования.</w:t>
      </w:r>
      <w:proofErr w:type="gramEnd"/>
      <w:r w:rsidRPr="00DA0A2E">
        <w:rPr>
          <w:rFonts w:ascii="Times New Roman" w:eastAsia="Times New Roman" w:hAnsi="Times New Roman" w:cs="Times New Roman"/>
          <w:sz w:val="26"/>
          <w:szCs w:val="26"/>
          <w:lang w:eastAsia="ru-RU"/>
        </w:rPr>
        <w:t xml:space="preserve"> Дата отправления документов должна быть не позже 5 августа.</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Прием документов, направленных через операторов почтовой связи общего пользования, завершается 15 августа.</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При направлении документов через операторов почтовой связи общего пользования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иные документы, предусмотренные настоящим Регламентом.</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3.1.2. Прием заявлений начинается в срок не позднее 20 июня и заканчивается 15 августа.</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3.1.3. Регистрация заявления поступающего осуществляется техническим секретарем в журнале регистрации с присвоением входящего номера. При этом </w:t>
      </w:r>
      <w:r w:rsidRPr="00DA0A2E">
        <w:rPr>
          <w:rFonts w:ascii="Times New Roman" w:eastAsia="Times New Roman" w:hAnsi="Times New Roman" w:cs="Times New Roman"/>
          <w:sz w:val="26"/>
          <w:szCs w:val="26"/>
          <w:lang w:eastAsia="ru-RU"/>
        </w:rPr>
        <w:lastRenderedPageBreak/>
        <w:t xml:space="preserve">производится проверка соответствия оформления заявления требуемой структуре. Срок исполнения данного административного действия  - до </w:t>
      </w:r>
      <w:r w:rsidR="00EE3261">
        <w:rPr>
          <w:rFonts w:ascii="Times New Roman" w:eastAsia="Times New Roman" w:hAnsi="Times New Roman" w:cs="Times New Roman"/>
          <w:sz w:val="26"/>
          <w:szCs w:val="26"/>
          <w:lang w:eastAsia="ru-RU"/>
        </w:rPr>
        <w:t>3</w:t>
      </w:r>
      <w:r w:rsidRPr="00DA0A2E">
        <w:rPr>
          <w:rFonts w:ascii="Times New Roman" w:eastAsia="Times New Roman" w:hAnsi="Times New Roman" w:cs="Times New Roman"/>
          <w:sz w:val="26"/>
          <w:szCs w:val="26"/>
          <w:lang w:eastAsia="ru-RU"/>
        </w:rPr>
        <w:t>0 минут.</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3.2. Административные действия  приемной комиссии.</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3.2.1. Приемная комиссия:</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3.2.2.1. На каждого поступающего заводит личное дело, в котором хранятся все сданные документы и материалы сдачи дополнительных вступительных испытаний, вступительных испытаний (в том числе выписка из протокола решения апелляционной комиссии образовательного учреждения).</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3.2.2.2. Личные дела поступающих хранятся в образовательном учреждении в течение шести месяцев с момента начала приема документов.</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3.2.2.3. </w:t>
      </w:r>
      <w:proofErr w:type="gramStart"/>
      <w:r w:rsidRPr="00DA0A2E">
        <w:rPr>
          <w:rFonts w:ascii="Times New Roman" w:eastAsia="Times New Roman" w:hAnsi="Times New Roman" w:cs="Times New Roman"/>
          <w:sz w:val="26"/>
          <w:szCs w:val="26"/>
          <w:lang w:eastAsia="ru-RU"/>
        </w:rPr>
        <w:t>Поступающему</w:t>
      </w:r>
      <w:proofErr w:type="gramEnd"/>
      <w:r w:rsidRPr="00DA0A2E">
        <w:rPr>
          <w:rFonts w:ascii="Times New Roman" w:eastAsia="Times New Roman" w:hAnsi="Times New Roman" w:cs="Times New Roman"/>
          <w:sz w:val="26"/>
          <w:szCs w:val="26"/>
          <w:lang w:eastAsia="ru-RU"/>
        </w:rPr>
        <w:t xml:space="preserve"> при личном предоставлении документов выдается расписка о приеме документов.</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3.2.2. Предоставление данной государственной услуги считается  завершенным после издания приказа о зачислении в Колледж. </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3.3. Критерии принятия решений.</w:t>
      </w:r>
    </w:p>
    <w:p w:rsidR="00EE3261" w:rsidRDefault="00EE3261" w:rsidP="00EE326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Pr="00A64CA0">
        <w:rPr>
          <w:rFonts w:ascii="Times New Roman" w:eastAsia="Times New Roman" w:hAnsi="Times New Roman" w:cs="Times New Roman"/>
          <w:sz w:val="26"/>
          <w:szCs w:val="26"/>
          <w:lang w:eastAsia="ru-RU"/>
        </w:rPr>
        <w:t xml:space="preserve">. Вступительные испытания </w:t>
      </w:r>
      <w:r>
        <w:rPr>
          <w:rFonts w:ascii="Times New Roman" w:eastAsia="Times New Roman" w:hAnsi="Times New Roman" w:cs="Times New Roman"/>
          <w:sz w:val="26"/>
          <w:szCs w:val="26"/>
          <w:lang w:eastAsia="ru-RU"/>
        </w:rPr>
        <w:t>для поступления по всем программам среднего профессионального образования, реализуемым в колледже, не предусмотрены</w:t>
      </w:r>
      <w:r w:rsidRPr="00A64CA0">
        <w:rPr>
          <w:rFonts w:ascii="Times New Roman" w:eastAsia="Times New Roman" w:hAnsi="Times New Roman" w:cs="Times New Roman"/>
          <w:sz w:val="26"/>
          <w:szCs w:val="26"/>
          <w:lang w:eastAsia="ru-RU"/>
        </w:rPr>
        <w:t>.</w:t>
      </w:r>
    </w:p>
    <w:p w:rsidR="00EE3261" w:rsidRPr="00B939AD" w:rsidRDefault="00EE3261" w:rsidP="00EE3261">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Колледж </w:t>
      </w:r>
      <w:r w:rsidRPr="00DD3818">
        <w:rPr>
          <w:rFonts w:ascii="Times New Roman" w:eastAsia="Times New Roman" w:hAnsi="Times New Roman" w:cs="Times New Roman"/>
          <w:sz w:val="26"/>
          <w:szCs w:val="26"/>
          <w:lang w:eastAsia="ru-RU"/>
        </w:rPr>
        <w:t xml:space="preserve">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w:t>
      </w:r>
      <w:r>
        <w:rPr>
          <w:rFonts w:ascii="Times New Roman" w:eastAsia="Times New Roman" w:hAnsi="Times New Roman" w:cs="Times New Roman"/>
          <w:sz w:val="26"/>
          <w:szCs w:val="26"/>
          <w:lang w:eastAsia="ru-RU"/>
        </w:rPr>
        <w:t xml:space="preserve">определив средний </w:t>
      </w:r>
      <w:r w:rsidRPr="00B939AD">
        <w:rPr>
          <w:rFonts w:ascii="Times New Roman" w:eastAsia="Times New Roman" w:hAnsi="Times New Roman" w:cs="Times New Roman"/>
          <w:sz w:val="26"/>
          <w:szCs w:val="26"/>
          <w:lang w:eastAsia="ru-RU"/>
        </w:rPr>
        <w:t>балл дисциплин по представленному поступающим документу государственного образца об образовании.</w:t>
      </w:r>
      <w:proofErr w:type="gramEnd"/>
      <w:r w:rsidRPr="00B939AD">
        <w:rPr>
          <w:rFonts w:ascii="Times New Roman" w:eastAsia="Times New Roman" w:hAnsi="Times New Roman" w:cs="Times New Roman"/>
          <w:sz w:val="26"/>
          <w:szCs w:val="26"/>
          <w:lang w:eastAsia="ru-RU"/>
        </w:rPr>
        <w:t xml:space="preserve"> С</w:t>
      </w:r>
      <w:r w:rsidRPr="00B939AD">
        <w:rPr>
          <w:rFonts w:ascii="Times New Roman" w:hAnsi="Times New Roman" w:cs="Times New Roman"/>
          <w:bCs/>
          <w:sz w:val="26"/>
          <w:szCs w:val="26"/>
        </w:rPr>
        <w:t>редний балл документа государственного образца об образовании рассчитывается с точностью до тысячных единиц с округлением по правилам математики.</w:t>
      </w:r>
    </w:p>
    <w:p w:rsidR="00EE3261" w:rsidRPr="00AB7474" w:rsidRDefault="00EE3261" w:rsidP="00EE326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DD381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окончанию приема документов, е</w:t>
      </w:r>
      <w:r w:rsidRPr="00DD3818">
        <w:rPr>
          <w:rFonts w:ascii="Times New Roman" w:eastAsia="Times New Roman" w:hAnsi="Times New Roman" w:cs="Times New Roman"/>
          <w:sz w:val="26"/>
          <w:szCs w:val="26"/>
          <w:lang w:eastAsia="ru-RU"/>
        </w:rPr>
        <w:t xml:space="preserve">сли численность поступающих превышает количество мест, финансовое обеспечение которых осуществляется за счет </w:t>
      </w:r>
      <w:r w:rsidRPr="00DD3818">
        <w:rPr>
          <w:rFonts w:ascii="Times New Roman" w:eastAsia="Times New Roman" w:hAnsi="Times New Roman" w:cs="Times New Roman"/>
          <w:sz w:val="26"/>
          <w:szCs w:val="26"/>
          <w:shd w:val="clear" w:color="auto" w:fill="FFFFFF"/>
          <w:lang w:eastAsia="ru-RU"/>
        </w:rPr>
        <w:t>средств бюджета</w:t>
      </w:r>
      <w:r>
        <w:rPr>
          <w:rFonts w:ascii="Times New Roman" w:eastAsia="Times New Roman" w:hAnsi="Times New Roman" w:cs="Times New Roman"/>
          <w:sz w:val="26"/>
          <w:szCs w:val="26"/>
          <w:shd w:val="clear" w:color="auto" w:fill="FFFFFF"/>
          <w:lang w:eastAsia="ru-RU"/>
        </w:rPr>
        <w:t xml:space="preserve"> Московской области,</w:t>
      </w:r>
      <w:r>
        <w:rPr>
          <w:rFonts w:ascii="Times New Roman" w:eastAsia="Times New Roman" w:hAnsi="Times New Roman" w:cs="Times New Roman"/>
          <w:sz w:val="26"/>
          <w:szCs w:val="26"/>
          <w:lang w:eastAsia="ru-RU"/>
        </w:rPr>
        <w:t xml:space="preserve"> приемная комиссия по каждой основной профессиональной </w:t>
      </w:r>
      <w:r w:rsidRPr="00AB7474">
        <w:rPr>
          <w:rFonts w:ascii="Times New Roman" w:eastAsia="Times New Roman" w:hAnsi="Times New Roman" w:cs="Times New Roman"/>
          <w:sz w:val="26"/>
          <w:szCs w:val="26"/>
          <w:lang w:eastAsia="ru-RU"/>
        </w:rPr>
        <w:t>образовательной программе определяет минимальный уровень среднего балла для зачисления.</w:t>
      </w:r>
    </w:p>
    <w:p w:rsidR="00EE3261" w:rsidRDefault="00EE3261" w:rsidP="00EE3261">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AB7474">
        <w:rPr>
          <w:rFonts w:ascii="Times New Roman" w:hAnsi="Times New Roman" w:cs="Times New Roman"/>
          <w:bCs/>
          <w:sz w:val="26"/>
          <w:szCs w:val="26"/>
        </w:rPr>
        <w:t xml:space="preserve">Преимущественное право на зачисление при равенстве баллов имеют поступающие с </w:t>
      </w:r>
      <w:r w:rsidRPr="00AB7474">
        <w:rPr>
          <w:rFonts w:ascii="Times New Roman" w:eastAsia="Times New Roman" w:hAnsi="Times New Roman" w:cs="Times New Roman"/>
          <w:bCs/>
          <w:sz w:val="26"/>
          <w:szCs w:val="26"/>
          <w:lang w:eastAsia="ru-RU"/>
        </w:rPr>
        <w:t>более высоким баллом по профильным для соответствующей специальности дисциплинам, взятым отдельно в порядке очередности:</w:t>
      </w:r>
    </w:p>
    <w:p w:rsidR="009A5A77" w:rsidRPr="005F72E4" w:rsidRDefault="009A5A77" w:rsidP="009A5A77">
      <w:pPr>
        <w:spacing w:after="0" w:line="240" w:lineRule="auto"/>
        <w:jc w:val="both"/>
        <w:rPr>
          <w:rFonts w:ascii="Times New Roman" w:hAnsi="Times New Roman" w:cs="Times New Roman"/>
          <w:b/>
          <w:i/>
          <w:sz w:val="26"/>
          <w:szCs w:val="26"/>
        </w:rPr>
      </w:pPr>
      <w:r w:rsidRPr="005F72E4">
        <w:rPr>
          <w:rFonts w:ascii="Times New Roman" w:hAnsi="Times New Roman" w:cs="Times New Roman"/>
          <w:b/>
          <w:i/>
          <w:sz w:val="26"/>
          <w:szCs w:val="26"/>
        </w:rPr>
        <w:t xml:space="preserve">- основные профессиональные образовательные программы </w:t>
      </w:r>
      <w:r>
        <w:rPr>
          <w:rFonts w:ascii="Times New Roman" w:hAnsi="Times New Roman" w:cs="Times New Roman"/>
          <w:b/>
          <w:i/>
          <w:sz w:val="26"/>
          <w:szCs w:val="26"/>
        </w:rPr>
        <w:t>среднего профессионального образования</w:t>
      </w:r>
      <w:r w:rsidRPr="005F72E4">
        <w:rPr>
          <w:rFonts w:ascii="Times New Roman" w:hAnsi="Times New Roman" w:cs="Times New Roman"/>
          <w:b/>
          <w:i/>
          <w:sz w:val="26"/>
          <w:szCs w:val="26"/>
        </w:rPr>
        <w:t xml:space="preserve"> по подготовке квалифицированных рабочих</w:t>
      </w:r>
      <w:r>
        <w:rPr>
          <w:rFonts w:ascii="Times New Roman" w:hAnsi="Times New Roman" w:cs="Times New Roman"/>
          <w:b/>
          <w:i/>
          <w:sz w:val="26"/>
          <w:szCs w:val="26"/>
        </w:rPr>
        <w:t>, служащих</w:t>
      </w:r>
      <w:r w:rsidRPr="005F72E4">
        <w:rPr>
          <w:rFonts w:ascii="Times New Roman" w:hAnsi="Times New Roman" w:cs="Times New Roman"/>
          <w:b/>
          <w:i/>
          <w:sz w:val="26"/>
          <w:szCs w:val="26"/>
        </w:rPr>
        <w:t>:</w:t>
      </w:r>
    </w:p>
    <w:p w:rsidR="009A5A77" w:rsidRPr="00643B06" w:rsidRDefault="009A5A77" w:rsidP="009A5A77">
      <w:pPr>
        <w:spacing w:after="0" w:line="240" w:lineRule="auto"/>
        <w:ind w:firstLine="709"/>
        <w:jc w:val="both"/>
        <w:rPr>
          <w:rFonts w:ascii="Times New Roman" w:hAnsi="Times New Roman" w:cs="Times New Roman"/>
          <w:sz w:val="26"/>
          <w:szCs w:val="26"/>
        </w:rPr>
      </w:pPr>
      <w:r w:rsidRPr="00643B06">
        <w:rPr>
          <w:rFonts w:ascii="Times New Roman" w:hAnsi="Times New Roman" w:cs="Times New Roman"/>
          <w:sz w:val="26"/>
          <w:szCs w:val="26"/>
          <w:lang w:eastAsia="ru-RU"/>
        </w:rPr>
        <w:t xml:space="preserve">09.01.03 </w:t>
      </w:r>
      <w:r w:rsidRPr="00643B06">
        <w:rPr>
          <w:rFonts w:ascii="Times New Roman" w:hAnsi="Times New Roman" w:cs="Times New Roman"/>
          <w:sz w:val="26"/>
          <w:szCs w:val="26"/>
        </w:rPr>
        <w:t xml:space="preserve">Мастер по обработке цифровой информации – русский язык, </w:t>
      </w:r>
      <w:r w:rsidRPr="00643B06">
        <w:rPr>
          <w:rFonts w:ascii="Times New Roman" w:eastAsia="Times New Roman" w:hAnsi="Times New Roman" w:cs="Times New Roman"/>
          <w:bCs/>
          <w:sz w:val="26"/>
          <w:szCs w:val="26"/>
          <w:lang w:eastAsia="ru-RU"/>
        </w:rPr>
        <w:t>информатика, математика;</w:t>
      </w:r>
    </w:p>
    <w:p w:rsidR="009A5A77" w:rsidRPr="00643B06" w:rsidRDefault="009A5A77" w:rsidP="009A5A77">
      <w:pPr>
        <w:spacing w:after="0" w:line="240" w:lineRule="auto"/>
        <w:ind w:firstLine="709"/>
        <w:jc w:val="both"/>
        <w:rPr>
          <w:rFonts w:ascii="Times New Roman" w:hAnsi="Times New Roman" w:cs="Times New Roman"/>
          <w:sz w:val="26"/>
          <w:szCs w:val="26"/>
        </w:rPr>
      </w:pPr>
      <w:r w:rsidRPr="00643B06">
        <w:rPr>
          <w:rFonts w:ascii="Times New Roman" w:hAnsi="Times New Roman" w:cs="Times New Roman"/>
          <w:sz w:val="26"/>
          <w:szCs w:val="26"/>
          <w:lang w:eastAsia="ru-RU"/>
        </w:rPr>
        <w:t>15.01.05 Сварщик (электросварочные и газосварочные работы)</w:t>
      </w:r>
      <w:r w:rsidRPr="00643B06">
        <w:rPr>
          <w:rFonts w:ascii="Times New Roman" w:hAnsi="Times New Roman" w:cs="Times New Roman"/>
          <w:sz w:val="26"/>
          <w:szCs w:val="26"/>
        </w:rPr>
        <w:t xml:space="preserve"> – физика, математика, химия;</w:t>
      </w:r>
    </w:p>
    <w:p w:rsidR="009A5A77" w:rsidRPr="00643B06" w:rsidRDefault="009A5A77" w:rsidP="009A5A77">
      <w:pPr>
        <w:spacing w:after="0" w:line="240" w:lineRule="auto"/>
        <w:ind w:firstLine="709"/>
        <w:jc w:val="both"/>
        <w:rPr>
          <w:rFonts w:ascii="Times New Roman" w:hAnsi="Times New Roman" w:cs="Times New Roman"/>
          <w:sz w:val="26"/>
          <w:szCs w:val="26"/>
        </w:rPr>
      </w:pPr>
      <w:r w:rsidRPr="00643B06">
        <w:rPr>
          <w:rFonts w:ascii="Times New Roman" w:hAnsi="Times New Roman" w:cs="Times New Roman"/>
          <w:sz w:val="26"/>
          <w:szCs w:val="26"/>
        </w:rPr>
        <w:t xml:space="preserve">19.01.17 </w:t>
      </w:r>
      <w:r w:rsidRPr="00643B06">
        <w:rPr>
          <w:rFonts w:ascii="Times New Roman" w:hAnsi="Times New Roman" w:cs="Times New Roman"/>
          <w:sz w:val="26"/>
          <w:szCs w:val="26"/>
          <w:lang w:eastAsia="ru-RU"/>
        </w:rPr>
        <w:t>Повар, кондитер</w:t>
      </w:r>
      <w:r w:rsidRPr="00643B06">
        <w:rPr>
          <w:rFonts w:ascii="Times New Roman" w:hAnsi="Times New Roman" w:cs="Times New Roman"/>
          <w:sz w:val="26"/>
          <w:szCs w:val="26"/>
        </w:rPr>
        <w:t xml:space="preserve"> - русский язык, химия, биология.</w:t>
      </w:r>
    </w:p>
    <w:p w:rsidR="009A5A77" w:rsidRPr="00643B06" w:rsidRDefault="009A5A77" w:rsidP="009A5A77">
      <w:pPr>
        <w:spacing w:after="0" w:line="240" w:lineRule="auto"/>
        <w:ind w:firstLine="709"/>
        <w:jc w:val="both"/>
        <w:rPr>
          <w:rFonts w:ascii="Times New Roman" w:hAnsi="Times New Roman" w:cs="Times New Roman"/>
          <w:sz w:val="26"/>
          <w:szCs w:val="26"/>
        </w:rPr>
      </w:pPr>
      <w:r w:rsidRPr="00643B06">
        <w:rPr>
          <w:rFonts w:ascii="Times New Roman" w:hAnsi="Times New Roman" w:cs="Times New Roman"/>
          <w:sz w:val="26"/>
          <w:szCs w:val="26"/>
        </w:rPr>
        <w:t>23.01.03 Автомеханик – физика, математика, информатика;</w:t>
      </w:r>
    </w:p>
    <w:p w:rsidR="009A5A77" w:rsidRPr="00643B06" w:rsidRDefault="009A5A77" w:rsidP="009A5A77">
      <w:pPr>
        <w:spacing w:after="0" w:line="240" w:lineRule="auto"/>
        <w:ind w:firstLine="709"/>
        <w:jc w:val="both"/>
        <w:rPr>
          <w:rFonts w:ascii="Times New Roman" w:hAnsi="Times New Roman" w:cs="Times New Roman"/>
          <w:sz w:val="26"/>
          <w:szCs w:val="26"/>
        </w:rPr>
      </w:pPr>
      <w:r w:rsidRPr="00643B06">
        <w:rPr>
          <w:rFonts w:ascii="Times New Roman" w:hAnsi="Times New Roman" w:cs="Times New Roman"/>
          <w:sz w:val="26"/>
          <w:szCs w:val="26"/>
          <w:lang w:eastAsia="ru-RU"/>
        </w:rPr>
        <w:t>23.01.09 Машинист локомотива</w:t>
      </w:r>
      <w:r w:rsidRPr="00643B06">
        <w:rPr>
          <w:rFonts w:ascii="Times New Roman" w:hAnsi="Times New Roman" w:cs="Times New Roman"/>
          <w:sz w:val="26"/>
          <w:szCs w:val="26"/>
        </w:rPr>
        <w:t xml:space="preserve"> – физика, математика, информатика;</w:t>
      </w:r>
    </w:p>
    <w:p w:rsidR="009A5A77" w:rsidRPr="00643B06" w:rsidRDefault="009A5A77" w:rsidP="009A5A77">
      <w:pPr>
        <w:spacing w:after="0" w:line="240" w:lineRule="auto"/>
        <w:ind w:firstLine="709"/>
        <w:jc w:val="both"/>
        <w:rPr>
          <w:rFonts w:ascii="Times New Roman" w:hAnsi="Times New Roman" w:cs="Times New Roman"/>
          <w:sz w:val="26"/>
          <w:szCs w:val="26"/>
        </w:rPr>
      </w:pPr>
      <w:r w:rsidRPr="00643B06">
        <w:rPr>
          <w:rFonts w:ascii="Times New Roman" w:hAnsi="Times New Roman" w:cs="Times New Roman"/>
          <w:sz w:val="26"/>
          <w:szCs w:val="26"/>
          <w:lang w:eastAsia="ru-RU"/>
        </w:rPr>
        <w:t>35.01.14 Мастер по техническому обслуживанию и ремонту машинно-тракторного парка</w:t>
      </w:r>
      <w:r w:rsidRPr="00643B06">
        <w:rPr>
          <w:rFonts w:ascii="Times New Roman" w:hAnsi="Times New Roman" w:cs="Times New Roman"/>
          <w:sz w:val="26"/>
          <w:szCs w:val="26"/>
        </w:rPr>
        <w:t xml:space="preserve"> – физика, математика, химия;</w:t>
      </w:r>
    </w:p>
    <w:p w:rsidR="009A5A77" w:rsidRPr="00643B06" w:rsidRDefault="009A5A77" w:rsidP="009A5A77">
      <w:pPr>
        <w:spacing w:after="0" w:line="240" w:lineRule="auto"/>
        <w:ind w:firstLine="709"/>
        <w:jc w:val="both"/>
        <w:rPr>
          <w:rFonts w:ascii="Times New Roman" w:hAnsi="Times New Roman" w:cs="Times New Roman"/>
          <w:sz w:val="26"/>
          <w:szCs w:val="26"/>
        </w:rPr>
      </w:pPr>
      <w:r w:rsidRPr="00643B06">
        <w:rPr>
          <w:rFonts w:ascii="Times New Roman" w:hAnsi="Times New Roman" w:cs="Times New Roman"/>
          <w:sz w:val="26"/>
          <w:szCs w:val="26"/>
          <w:lang w:eastAsia="ru-RU"/>
        </w:rPr>
        <w:t>43.01.02 Парикмахер</w:t>
      </w:r>
      <w:r w:rsidRPr="00643B06">
        <w:rPr>
          <w:rFonts w:ascii="Times New Roman" w:hAnsi="Times New Roman" w:cs="Times New Roman"/>
          <w:sz w:val="26"/>
          <w:szCs w:val="26"/>
        </w:rPr>
        <w:t xml:space="preserve"> - русский язык, химия, биология;</w:t>
      </w:r>
    </w:p>
    <w:p w:rsidR="009A5A77" w:rsidRPr="00643B06" w:rsidRDefault="009A5A77" w:rsidP="009A5A77">
      <w:pPr>
        <w:spacing w:after="0" w:line="240" w:lineRule="auto"/>
        <w:ind w:firstLine="709"/>
        <w:jc w:val="both"/>
        <w:rPr>
          <w:rFonts w:ascii="Times New Roman" w:hAnsi="Times New Roman" w:cs="Times New Roman"/>
          <w:sz w:val="26"/>
          <w:szCs w:val="26"/>
        </w:rPr>
      </w:pPr>
      <w:r w:rsidRPr="00643B06">
        <w:rPr>
          <w:rFonts w:ascii="Times New Roman" w:hAnsi="Times New Roman" w:cs="Times New Roman"/>
          <w:sz w:val="26"/>
          <w:szCs w:val="26"/>
          <w:lang w:eastAsia="ru-RU"/>
        </w:rPr>
        <w:t>43.01.05 Оператор по обработке перевозочных документов на железнодорожном транспорте</w:t>
      </w:r>
      <w:r w:rsidRPr="00643B06">
        <w:rPr>
          <w:rFonts w:ascii="Times New Roman" w:hAnsi="Times New Roman" w:cs="Times New Roman"/>
          <w:sz w:val="26"/>
          <w:szCs w:val="26"/>
        </w:rPr>
        <w:t xml:space="preserve"> – русский язык, </w:t>
      </w:r>
      <w:r w:rsidRPr="00643B06">
        <w:rPr>
          <w:rFonts w:ascii="Times New Roman" w:eastAsia="Times New Roman" w:hAnsi="Times New Roman" w:cs="Times New Roman"/>
          <w:bCs/>
          <w:sz w:val="26"/>
          <w:szCs w:val="26"/>
          <w:lang w:eastAsia="ru-RU"/>
        </w:rPr>
        <w:t>информатика, математика;</w:t>
      </w:r>
    </w:p>
    <w:p w:rsidR="009A5A77" w:rsidRPr="005F72E4" w:rsidRDefault="009A5A77" w:rsidP="009A5A77">
      <w:pPr>
        <w:spacing w:after="0" w:line="240" w:lineRule="auto"/>
        <w:jc w:val="both"/>
        <w:rPr>
          <w:rFonts w:ascii="Times New Roman" w:hAnsi="Times New Roman" w:cs="Times New Roman"/>
          <w:b/>
          <w:i/>
          <w:sz w:val="26"/>
          <w:szCs w:val="26"/>
        </w:rPr>
      </w:pPr>
      <w:r w:rsidRPr="005F72E4">
        <w:rPr>
          <w:rFonts w:ascii="Times New Roman" w:hAnsi="Times New Roman" w:cs="Times New Roman"/>
          <w:b/>
          <w:i/>
          <w:sz w:val="26"/>
          <w:szCs w:val="26"/>
        </w:rPr>
        <w:t xml:space="preserve">- основные профессиональные образовательные программы </w:t>
      </w:r>
      <w:r>
        <w:rPr>
          <w:rFonts w:ascii="Times New Roman" w:hAnsi="Times New Roman" w:cs="Times New Roman"/>
          <w:b/>
          <w:i/>
          <w:sz w:val="26"/>
          <w:szCs w:val="26"/>
        </w:rPr>
        <w:t>среднего профессионального образования</w:t>
      </w:r>
      <w:r w:rsidRPr="005F72E4">
        <w:rPr>
          <w:rFonts w:ascii="Times New Roman" w:hAnsi="Times New Roman" w:cs="Times New Roman"/>
          <w:b/>
          <w:i/>
          <w:sz w:val="26"/>
          <w:szCs w:val="26"/>
        </w:rPr>
        <w:t xml:space="preserve"> по подготовке специалистов среднего звена:</w:t>
      </w:r>
    </w:p>
    <w:p w:rsidR="009A5A77" w:rsidRPr="00F30413" w:rsidRDefault="009A5A77" w:rsidP="009A5A77">
      <w:pPr>
        <w:spacing w:after="0" w:line="240" w:lineRule="auto"/>
        <w:ind w:firstLine="709"/>
        <w:jc w:val="both"/>
        <w:rPr>
          <w:rFonts w:ascii="Times New Roman" w:hAnsi="Times New Roman" w:cs="Times New Roman"/>
          <w:sz w:val="26"/>
          <w:szCs w:val="26"/>
        </w:rPr>
      </w:pPr>
      <w:r w:rsidRPr="00F30413">
        <w:rPr>
          <w:rFonts w:ascii="Times New Roman" w:hAnsi="Times New Roman" w:cs="Times New Roman"/>
          <w:sz w:val="26"/>
          <w:szCs w:val="26"/>
          <w:lang w:eastAsia="ru-RU"/>
        </w:rPr>
        <w:lastRenderedPageBreak/>
        <w:t>13.02.11 Техническая эксплуатация и обслуживание электрического и электромеханического оборудования (по отраслям)</w:t>
      </w:r>
      <w:r w:rsidRPr="00F30413">
        <w:rPr>
          <w:rFonts w:ascii="Times New Roman" w:hAnsi="Times New Roman" w:cs="Times New Roman"/>
          <w:sz w:val="26"/>
          <w:szCs w:val="26"/>
        </w:rPr>
        <w:t xml:space="preserve"> – физика, математика, информатика;</w:t>
      </w:r>
    </w:p>
    <w:p w:rsidR="009A5A77" w:rsidRPr="00F30413" w:rsidRDefault="009A5A77" w:rsidP="009A5A77">
      <w:pPr>
        <w:spacing w:after="0" w:line="240" w:lineRule="auto"/>
        <w:ind w:firstLine="709"/>
        <w:jc w:val="both"/>
        <w:rPr>
          <w:rFonts w:ascii="Times New Roman" w:hAnsi="Times New Roman" w:cs="Times New Roman"/>
          <w:sz w:val="26"/>
          <w:szCs w:val="26"/>
        </w:rPr>
      </w:pPr>
      <w:r w:rsidRPr="00F30413">
        <w:rPr>
          <w:rFonts w:ascii="Times New Roman" w:hAnsi="Times New Roman" w:cs="Times New Roman"/>
          <w:sz w:val="26"/>
          <w:szCs w:val="26"/>
          <w:lang w:eastAsia="ru-RU"/>
        </w:rPr>
        <w:t>19.02.10 Технология продукции общественного питания</w:t>
      </w:r>
      <w:r w:rsidRPr="00F30413">
        <w:rPr>
          <w:rFonts w:ascii="Times New Roman" w:hAnsi="Times New Roman" w:cs="Times New Roman"/>
          <w:sz w:val="26"/>
          <w:szCs w:val="26"/>
        </w:rPr>
        <w:t xml:space="preserve"> - русский язык, химия, биология;</w:t>
      </w:r>
    </w:p>
    <w:p w:rsidR="009A5A77" w:rsidRPr="00F30413" w:rsidRDefault="009A5A77" w:rsidP="009A5A77">
      <w:pPr>
        <w:spacing w:after="0" w:line="240" w:lineRule="auto"/>
        <w:ind w:firstLine="709"/>
        <w:jc w:val="both"/>
        <w:rPr>
          <w:rFonts w:ascii="Times New Roman" w:hAnsi="Times New Roman" w:cs="Times New Roman"/>
          <w:sz w:val="26"/>
          <w:szCs w:val="26"/>
        </w:rPr>
      </w:pPr>
      <w:r w:rsidRPr="00F30413">
        <w:rPr>
          <w:rFonts w:ascii="Times New Roman" w:hAnsi="Times New Roman" w:cs="Times New Roman"/>
          <w:sz w:val="26"/>
          <w:szCs w:val="26"/>
          <w:lang w:eastAsia="ru-RU"/>
        </w:rPr>
        <w:t>23.02.01 Организация перевозок и управление на транспорте (по видам)</w:t>
      </w:r>
      <w:r w:rsidRPr="00F30413">
        <w:rPr>
          <w:rFonts w:ascii="Times New Roman" w:hAnsi="Times New Roman" w:cs="Times New Roman"/>
          <w:sz w:val="26"/>
          <w:szCs w:val="26"/>
        </w:rPr>
        <w:t xml:space="preserve"> – русский язык, </w:t>
      </w:r>
      <w:r w:rsidRPr="00F30413">
        <w:rPr>
          <w:rFonts w:ascii="Times New Roman" w:eastAsia="Times New Roman" w:hAnsi="Times New Roman" w:cs="Times New Roman"/>
          <w:bCs/>
          <w:sz w:val="26"/>
          <w:szCs w:val="26"/>
          <w:lang w:eastAsia="ru-RU"/>
        </w:rPr>
        <w:t>информатика, математика;</w:t>
      </w:r>
    </w:p>
    <w:p w:rsidR="009A5A77" w:rsidRPr="00F30413" w:rsidRDefault="009A5A77" w:rsidP="009A5A77">
      <w:pPr>
        <w:spacing w:after="0" w:line="240" w:lineRule="auto"/>
        <w:ind w:firstLine="709"/>
        <w:jc w:val="both"/>
        <w:rPr>
          <w:rFonts w:ascii="Times New Roman" w:hAnsi="Times New Roman" w:cs="Times New Roman"/>
          <w:sz w:val="26"/>
          <w:szCs w:val="26"/>
        </w:rPr>
      </w:pPr>
      <w:r w:rsidRPr="00F30413">
        <w:rPr>
          <w:rFonts w:ascii="Times New Roman" w:hAnsi="Times New Roman" w:cs="Times New Roman"/>
          <w:sz w:val="26"/>
          <w:szCs w:val="26"/>
          <w:lang w:eastAsia="ru-RU"/>
        </w:rPr>
        <w:t>23.02.03 Техническое обслуживание и ремонт автомобильного транспорта</w:t>
      </w:r>
      <w:r w:rsidRPr="00F30413">
        <w:rPr>
          <w:rFonts w:ascii="Times New Roman" w:hAnsi="Times New Roman" w:cs="Times New Roman"/>
          <w:sz w:val="26"/>
          <w:szCs w:val="26"/>
        </w:rPr>
        <w:t xml:space="preserve"> – физика, математика, информатика</w:t>
      </w:r>
    </w:p>
    <w:p w:rsidR="009A5A77" w:rsidRPr="00F30413" w:rsidRDefault="009A5A77" w:rsidP="009A5A77">
      <w:pPr>
        <w:spacing w:after="0" w:line="240" w:lineRule="auto"/>
        <w:ind w:firstLine="709"/>
        <w:jc w:val="both"/>
        <w:rPr>
          <w:rFonts w:ascii="Times New Roman" w:hAnsi="Times New Roman" w:cs="Times New Roman"/>
          <w:sz w:val="26"/>
          <w:szCs w:val="26"/>
        </w:rPr>
      </w:pPr>
      <w:r w:rsidRPr="00F30413">
        <w:rPr>
          <w:rFonts w:ascii="Times New Roman" w:hAnsi="Times New Roman" w:cs="Times New Roman"/>
          <w:sz w:val="26"/>
          <w:szCs w:val="26"/>
          <w:lang w:eastAsia="ru-RU"/>
        </w:rPr>
        <w:t>43.02.06 Сервис на транспорте (по видам транспорта)</w:t>
      </w:r>
      <w:r w:rsidRPr="00F30413">
        <w:rPr>
          <w:rFonts w:ascii="Times New Roman" w:hAnsi="Times New Roman" w:cs="Times New Roman"/>
          <w:sz w:val="26"/>
          <w:szCs w:val="26"/>
        </w:rPr>
        <w:t xml:space="preserve"> – русский язык, </w:t>
      </w:r>
      <w:r w:rsidRPr="00F30413">
        <w:rPr>
          <w:rFonts w:ascii="Times New Roman" w:eastAsia="Times New Roman" w:hAnsi="Times New Roman" w:cs="Times New Roman"/>
          <w:bCs/>
          <w:sz w:val="26"/>
          <w:szCs w:val="26"/>
          <w:lang w:eastAsia="ru-RU"/>
        </w:rPr>
        <w:t>информатика, м</w:t>
      </w:r>
      <w:r>
        <w:rPr>
          <w:rFonts w:ascii="Times New Roman" w:eastAsia="Times New Roman" w:hAnsi="Times New Roman" w:cs="Times New Roman"/>
          <w:bCs/>
          <w:sz w:val="26"/>
          <w:szCs w:val="26"/>
          <w:lang w:eastAsia="ru-RU"/>
        </w:rPr>
        <w:t>атематика.</w:t>
      </w:r>
    </w:p>
    <w:p w:rsidR="00EE3261" w:rsidRDefault="00EE3261" w:rsidP="00EE326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Pr="00DD3818">
        <w:rPr>
          <w:rFonts w:ascii="Times New Roman" w:eastAsia="Times New Roman" w:hAnsi="Times New Roman" w:cs="Times New Roman"/>
          <w:sz w:val="26"/>
          <w:szCs w:val="26"/>
          <w:lang w:eastAsia="ru-RU"/>
        </w:rPr>
        <w:t>По истечении срок</w:t>
      </w:r>
      <w:r>
        <w:rPr>
          <w:rFonts w:ascii="Times New Roman" w:eastAsia="Times New Roman" w:hAnsi="Times New Roman" w:cs="Times New Roman"/>
          <w:sz w:val="26"/>
          <w:szCs w:val="26"/>
          <w:lang w:eastAsia="ru-RU"/>
        </w:rPr>
        <w:t>а</w:t>
      </w:r>
      <w:r w:rsidRPr="00DD3818">
        <w:rPr>
          <w:rFonts w:ascii="Times New Roman" w:eastAsia="Times New Roman" w:hAnsi="Times New Roman" w:cs="Times New Roman"/>
          <w:sz w:val="26"/>
          <w:szCs w:val="26"/>
          <w:lang w:eastAsia="ru-RU"/>
        </w:rPr>
        <w:t xml:space="preserve"> представления оригиналов документов об образовании </w:t>
      </w:r>
      <w:r>
        <w:rPr>
          <w:rFonts w:ascii="Times New Roman" w:eastAsia="Times New Roman" w:hAnsi="Times New Roman" w:cs="Times New Roman"/>
          <w:sz w:val="26"/>
          <w:szCs w:val="26"/>
          <w:lang w:eastAsia="ru-RU"/>
        </w:rPr>
        <w:t>директором колледжа</w:t>
      </w:r>
      <w:r w:rsidRPr="00DD3818">
        <w:rPr>
          <w:rFonts w:ascii="Times New Roman" w:eastAsia="Times New Roman" w:hAnsi="Times New Roman" w:cs="Times New Roman"/>
          <w:sz w:val="26"/>
          <w:szCs w:val="26"/>
          <w:lang w:eastAsia="ru-RU"/>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DD3818">
        <w:rPr>
          <w:rFonts w:ascii="Times New Roman" w:eastAsia="Times New Roman" w:hAnsi="Times New Roman" w:cs="Times New Roman"/>
          <w:sz w:val="26"/>
          <w:szCs w:val="26"/>
          <w:lang w:eastAsia="ru-RU"/>
        </w:rPr>
        <w:t>пофамильный</w:t>
      </w:r>
      <w:proofErr w:type="spellEnd"/>
      <w:r w:rsidRPr="00DD3818">
        <w:rPr>
          <w:rFonts w:ascii="Times New Roman" w:eastAsia="Times New Roman" w:hAnsi="Times New Roman" w:cs="Times New Roman"/>
          <w:sz w:val="26"/>
          <w:szCs w:val="26"/>
          <w:lang w:eastAsia="ru-RU"/>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EE3261" w:rsidRPr="00C71EA6" w:rsidRDefault="00EE3261" w:rsidP="00DA0A2E">
      <w:pPr>
        <w:spacing w:after="0" w:line="240" w:lineRule="auto"/>
        <w:ind w:firstLine="709"/>
        <w:jc w:val="both"/>
        <w:outlineLvl w:val="0"/>
        <w:rPr>
          <w:rFonts w:ascii="Times New Roman" w:eastAsia="Times New Roman" w:hAnsi="Times New Roman" w:cs="Times New Roman"/>
          <w:b/>
          <w:sz w:val="16"/>
          <w:szCs w:val="16"/>
          <w:lang w:eastAsia="ru-RU"/>
        </w:rPr>
      </w:pPr>
    </w:p>
    <w:p w:rsidR="00831542" w:rsidRPr="00DA0A2E" w:rsidRDefault="00EE3261" w:rsidP="00EE3261">
      <w:pPr>
        <w:spacing w:after="0" w:line="240" w:lineRule="auto"/>
        <w:jc w:val="center"/>
        <w:outlineLvl w:val="0"/>
        <w:rPr>
          <w:rFonts w:ascii="Times New Roman" w:eastAsia="Times New Roman" w:hAnsi="Times New Roman" w:cs="Times New Roman"/>
          <w:b/>
          <w:sz w:val="26"/>
          <w:szCs w:val="26"/>
          <w:lang w:eastAsia="ru-RU"/>
        </w:rPr>
      </w:pPr>
      <w:r w:rsidRPr="00DA0A2E">
        <w:rPr>
          <w:rFonts w:ascii="Times New Roman" w:eastAsia="Times New Roman" w:hAnsi="Times New Roman" w:cs="Times New Roman"/>
          <w:b/>
          <w:sz w:val="26"/>
          <w:szCs w:val="26"/>
          <w:lang w:eastAsia="ru-RU"/>
        </w:rPr>
        <w:t xml:space="preserve">4. ПОРЯДОК И ФОРМЫ </w:t>
      </w:r>
      <w:proofErr w:type="gramStart"/>
      <w:r w:rsidRPr="00DA0A2E">
        <w:rPr>
          <w:rFonts w:ascii="Times New Roman" w:eastAsia="Times New Roman" w:hAnsi="Times New Roman" w:cs="Times New Roman"/>
          <w:b/>
          <w:sz w:val="26"/>
          <w:szCs w:val="26"/>
          <w:lang w:eastAsia="ru-RU"/>
        </w:rPr>
        <w:t>КОНТРОЛЯ ЗА</w:t>
      </w:r>
      <w:proofErr w:type="gramEnd"/>
      <w:r w:rsidRPr="00DA0A2E">
        <w:rPr>
          <w:rFonts w:ascii="Times New Roman" w:eastAsia="Times New Roman" w:hAnsi="Times New Roman" w:cs="Times New Roman"/>
          <w:b/>
          <w:sz w:val="26"/>
          <w:szCs w:val="26"/>
          <w:lang w:eastAsia="ru-RU"/>
        </w:rPr>
        <w:t xml:space="preserve"> ПРЕДОСТАВЛЕНИЕМ ГОСУДАРСТВЕННОЙ УСЛУГИ</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4.1. Текущий </w:t>
      </w:r>
      <w:proofErr w:type="gramStart"/>
      <w:r w:rsidRPr="00DA0A2E">
        <w:rPr>
          <w:rFonts w:ascii="Times New Roman" w:eastAsia="Times New Roman" w:hAnsi="Times New Roman" w:cs="Times New Roman"/>
          <w:sz w:val="26"/>
          <w:szCs w:val="26"/>
          <w:lang w:eastAsia="ru-RU"/>
        </w:rPr>
        <w:t>контроль за</w:t>
      </w:r>
      <w:proofErr w:type="gramEnd"/>
      <w:r w:rsidRPr="00DA0A2E">
        <w:rPr>
          <w:rFonts w:ascii="Times New Roman" w:eastAsia="Times New Roman" w:hAnsi="Times New Roman" w:cs="Times New Roman"/>
          <w:sz w:val="26"/>
          <w:szCs w:val="26"/>
          <w:lang w:eastAsia="ru-RU"/>
        </w:rPr>
        <w:t xml:space="preserve"> соблюдением последовательности действий, определённых административными процедурами по предоставлению государственной услуги, осуществляется председателем приемной комиссии, исполняющим полномочия по организации работы по предоставлению государственной услуги, путём проведения проверок соблюдения и исполнения положений настоящего Регламента.</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4.2. Плановые мероприятия по </w:t>
      </w:r>
      <w:proofErr w:type="gramStart"/>
      <w:r w:rsidRPr="00DA0A2E">
        <w:rPr>
          <w:rFonts w:ascii="Times New Roman" w:eastAsia="Times New Roman" w:hAnsi="Times New Roman" w:cs="Times New Roman"/>
          <w:sz w:val="26"/>
          <w:szCs w:val="26"/>
          <w:lang w:eastAsia="ru-RU"/>
        </w:rPr>
        <w:t>контролю за</w:t>
      </w:r>
      <w:proofErr w:type="gramEnd"/>
      <w:r w:rsidRPr="00DA0A2E">
        <w:rPr>
          <w:rFonts w:ascii="Times New Roman" w:eastAsia="Times New Roman" w:hAnsi="Times New Roman" w:cs="Times New Roman"/>
          <w:sz w:val="26"/>
          <w:szCs w:val="26"/>
          <w:lang w:eastAsia="ru-RU"/>
        </w:rPr>
        <w:t xml:space="preserve"> предоставлением государственной услуги (далее - плановые мероприятия по контролю) осуществля</w:t>
      </w:r>
      <w:r w:rsidR="00EE3261">
        <w:rPr>
          <w:rFonts w:ascii="Times New Roman" w:eastAsia="Times New Roman" w:hAnsi="Times New Roman" w:cs="Times New Roman"/>
          <w:sz w:val="26"/>
          <w:szCs w:val="26"/>
          <w:lang w:eastAsia="ru-RU"/>
        </w:rPr>
        <w:t xml:space="preserve">ются в соответствии  с планом, </w:t>
      </w:r>
      <w:r w:rsidRPr="00DA0A2E">
        <w:rPr>
          <w:rFonts w:ascii="Times New Roman" w:eastAsia="Times New Roman" w:hAnsi="Times New Roman" w:cs="Times New Roman"/>
          <w:sz w:val="26"/>
          <w:szCs w:val="26"/>
          <w:lang w:eastAsia="ru-RU"/>
        </w:rPr>
        <w:t>утвержденным директором Колледжа.</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4.3. Внеплановые мероприятия по </w:t>
      </w:r>
      <w:proofErr w:type="gramStart"/>
      <w:r w:rsidRPr="00DA0A2E">
        <w:rPr>
          <w:rFonts w:ascii="Times New Roman" w:eastAsia="Times New Roman" w:hAnsi="Times New Roman" w:cs="Times New Roman"/>
          <w:sz w:val="26"/>
          <w:szCs w:val="26"/>
          <w:lang w:eastAsia="ru-RU"/>
        </w:rPr>
        <w:t>контролю за</w:t>
      </w:r>
      <w:proofErr w:type="gramEnd"/>
      <w:r w:rsidRPr="00DA0A2E">
        <w:rPr>
          <w:rFonts w:ascii="Times New Roman" w:eastAsia="Times New Roman" w:hAnsi="Times New Roman" w:cs="Times New Roman"/>
          <w:sz w:val="26"/>
          <w:szCs w:val="26"/>
          <w:lang w:eastAsia="ru-RU"/>
        </w:rPr>
        <w:t xml:space="preserve"> предоставлением государственной услуги (далее – внеплановые мероприятия по контролю) осуществляются в следующих случаях:</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 - при выявлении в результате планового мероприятия по контролю нарушений положений настоящего Регламента;</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 - при обращении заявителя с жалобами на нарушения их прав и законных интересов действием  (бездействием) членов приемной комиссии, связанные с невыполнением ими обязательных требований,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4.4. Внеплановые мероприятия по контролю в случаях, установленных п</w:t>
      </w:r>
      <w:r w:rsidR="006E0155">
        <w:rPr>
          <w:rFonts w:ascii="Times New Roman" w:eastAsia="Times New Roman" w:hAnsi="Times New Roman" w:cs="Times New Roman"/>
          <w:sz w:val="26"/>
          <w:szCs w:val="26"/>
          <w:lang w:eastAsia="ru-RU"/>
        </w:rPr>
        <w:t>.</w:t>
      </w:r>
      <w:r w:rsidRPr="00DA0A2E">
        <w:rPr>
          <w:rFonts w:ascii="Times New Roman" w:eastAsia="Times New Roman" w:hAnsi="Times New Roman" w:cs="Times New Roman"/>
          <w:sz w:val="26"/>
          <w:szCs w:val="26"/>
          <w:lang w:eastAsia="ru-RU"/>
        </w:rPr>
        <w:t>4.3, могут проводиться по мотивированному решению директора Колледжа.</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4.5. Обращения, не позволяющие установить лицо, обратившееся в Колледж, не могут служить основанием для проведения внепланового мероприятия по контролю.</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4.6. В случае выявления в результате мероприятия по контролю нарушения действующего законодательства или положений настоящего Регламента, в акте проверки даются предписания об устранении  выявленных нарушений.</w:t>
      </w:r>
    </w:p>
    <w:p w:rsidR="00831542" w:rsidRPr="00DA0A2E" w:rsidRDefault="00831542" w:rsidP="00DA0A2E">
      <w:pPr>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4.7. Ответственный секретарь, технические секретари приемной комиссии, участвующие в предоставлении государственной услуги, несут ответственность,  предусмотренную законодательством Российской Федерации, за решения, действия </w:t>
      </w:r>
      <w:r w:rsidRPr="00DA0A2E">
        <w:rPr>
          <w:rFonts w:ascii="Times New Roman" w:eastAsia="Times New Roman" w:hAnsi="Times New Roman" w:cs="Times New Roman"/>
          <w:sz w:val="26"/>
          <w:szCs w:val="26"/>
          <w:lang w:eastAsia="ru-RU"/>
        </w:rPr>
        <w:lastRenderedPageBreak/>
        <w:t xml:space="preserve">(бездействия), принимаемые (осуществляемые) в ходе предоставления государственной услуги. </w:t>
      </w:r>
    </w:p>
    <w:p w:rsidR="00EE3261" w:rsidRPr="00C71EA6" w:rsidRDefault="00EE3261" w:rsidP="00DA0A2E">
      <w:pPr>
        <w:spacing w:after="0" w:line="240" w:lineRule="auto"/>
        <w:ind w:firstLine="709"/>
        <w:jc w:val="both"/>
        <w:outlineLvl w:val="0"/>
        <w:rPr>
          <w:rFonts w:ascii="Times New Roman" w:eastAsia="Times New Roman" w:hAnsi="Times New Roman" w:cs="Times New Roman"/>
          <w:b/>
          <w:sz w:val="16"/>
          <w:szCs w:val="16"/>
          <w:lang w:eastAsia="ru-RU"/>
        </w:rPr>
      </w:pPr>
    </w:p>
    <w:p w:rsidR="00831542" w:rsidRPr="00DA0A2E" w:rsidRDefault="00EE3261" w:rsidP="00EE3261">
      <w:pPr>
        <w:spacing w:after="0" w:line="240" w:lineRule="auto"/>
        <w:jc w:val="center"/>
        <w:outlineLvl w:val="0"/>
        <w:rPr>
          <w:rFonts w:ascii="Times New Roman" w:eastAsia="Times New Roman" w:hAnsi="Times New Roman" w:cs="Times New Roman"/>
          <w:b/>
          <w:sz w:val="26"/>
          <w:szCs w:val="26"/>
          <w:lang w:eastAsia="ru-RU"/>
        </w:rPr>
      </w:pPr>
      <w:r w:rsidRPr="00DA0A2E">
        <w:rPr>
          <w:rFonts w:ascii="Times New Roman" w:eastAsia="Times New Roman" w:hAnsi="Times New Roman" w:cs="Times New Roman"/>
          <w:b/>
          <w:sz w:val="26"/>
          <w:szCs w:val="26"/>
          <w:lang w:eastAsia="ru-RU"/>
        </w:rPr>
        <w:t>5. ПОРЯДОК ОБЖАЛОВАНИЯ ДЕЙСТВИЙ (БЕЗДЕЙСТВИЯ) ДОЛЖНОСТНОГО ЛИЦА, А ТАКЖЕ ПРИНИМАЕМОГО ИМ РЕШЕНИЯ ПРИ ПРЕДОСТАВЛЕНИИ ГОСУДАРСТВЕННОЙ УСЛУГИ</w:t>
      </w:r>
    </w:p>
    <w:p w:rsidR="00831542" w:rsidRPr="00EE3261"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sz w:val="26"/>
          <w:szCs w:val="26"/>
          <w:lang w:eastAsia="ru-RU"/>
        </w:rPr>
        <w:t xml:space="preserve">5.1. Действия (бездействия) должностных лиц и решения Колледжа, принятые в ходе предоставления государственной услуги на основании настоящего Регламента, </w:t>
      </w:r>
      <w:r w:rsidRPr="00EE3261">
        <w:rPr>
          <w:rFonts w:ascii="Times New Roman" w:eastAsia="Times New Roman" w:hAnsi="Times New Roman" w:cs="Times New Roman"/>
          <w:sz w:val="26"/>
          <w:szCs w:val="26"/>
          <w:lang w:eastAsia="ru-RU"/>
        </w:rPr>
        <w:t>могут быть обжалованы заявителями в досудебном (внесудебном) порядке либо в судебном порядке.</w:t>
      </w:r>
    </w:p>
    <w:p w:rsidR="00831542" w:rsidRPr="00EE3261"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EE3261">
        <w:rPr>
          <w:rFonts w:ascii="Times New Roman" w:eastAsia="Times New Roman" w:hAnsi="Times New Roman" w:cs="Times New Roman"/>
          <w:sz w:val="26"/>
          <w:szCs w:val="26"/>
          <w:lang w:eastAsia="ru-RU"/>
        </w:rPr>
        <w:t xml:space="preserve">5.2. Заявители (их представители) в случае нарушения их прав и законных интересов в ходе предоставления государственной услуги, отказа в приеме заявления могут обратиться с жалобой в вышестоящий орган государственной власти – </w:t>
      </w:r>
      <w:r w:rsidR="00EE3261" w:rsidRPr="00EE3261">
        <w:rPr>
          <w:rFonts w:ascii="Times New Roman" w:eastAsia="Times New Roman" w:hAnsi="Times New Roman" w:cs="Times New Roman"/>
          <w:sz w:val="26"/>
          <w:szCs w:val="26"/>
          <w:lang w:eastAsia="ru-RU"/>
        </w:rPr>
        <w:t>Министерство образования Московской области по адресу</w:t>
      </w:r>
      <w:r w:rsidR="00C71EA6">
        <w:rPr>
          <w:rFonts w:ascii="Times New Roman" w:eastAsia="Times New Roman" w:hAnsi="Times New Roman" w:cs="Times New Roman"/>
          <w:sz w:val="26"/>
          <w:szCs w:val="26"/>
          <w:lang w:eastAsia="ru-RU"/>
        </w:rPr>
        <w:t xml:space="preserve">: </w:t>
      </w:r>
      <w:r w:rsidR="00EE3261" w:rsidRPr="00EE3261">
        <w:rPr>
          <w:rFonts w:ascii="Times New Roman" w:hAnsi="Times New Roman" w:cs="Times New Roman"/>
          <w:sz w:val="26"/>
          <w:szCs w:val="26"/>
        </w:rPr>
        <w:t xml:space="preserve">143407, </w:t>
      </w:r>
      <w:r w:rsidR="00EE3261" w:rsidRPr="00EE3261">
        <w:rPr>
          <w:rFonts w:ascii="Times New Roman" w:hAnsi="Times New Roman" w:cs="Times New Roman"/>
          <w:bCs/>
          <w:sz w:val="26"/>
          <w:szCs w:val="26"/>
        </w:rPr>
        <w:t>Московская</w:t>
      </w:r>
      <w:r w:rsidR="00EE3261" w:rsidRPr="00EE3261">
        <w:rPr>
          <w:rFonts w:ascii="Times New Roman" w:hAnsi="Times New Roman" w:cs="Times New Roman"/>
          <w:sz w:val="26"/>
          <w:szCs w:val="26"/>
        </w:rPr>
        <w:t xml:space="preserve"> </w:t>
      </w:r>
      <w:r w:rsidR="00EE3261" w:rsidRPr="00EE3261">
        <w:rPr>
          <w:rFonts w:ascii="Times New Roman" w:hAnsi="Times New Roman" w:cs="Times New Roman"/>
          <w:bCs/>
          <w:sz w:val="26"/>
          <w:szCs w:val="26"/>
        </w:rPr>
        <w:t>область</w:t>
      </w:r>
      <w:r w:rsidR="00EE3261" w:rsidRPr="00EE3261">
        <w:rPr>
          <w:rFonts w:ascii="Times New Roman" w:hAnsi="Times New Roman" w:cs="Times New Roman"/>
          <w:sz w:val="26"/>
          <w:szCs w:val="26"/>
        </w:rPr>
        <w:t>, г</w:t>
      </w:r>
      <w:proofErr w:type="gramStart"/>
      <w:r w:rsidR="00EE3261" w:rsidRPr="00EE3261">
        <w:rPr>
          <w:rFonts w:ascii="Times New Roman" w:hAnsi="Times New Roman" w:cs="Times New Roman"/>
          <w:sz w:val="26"/>
          <w:szCs w:val="26"/>
        </w:rPr>
        <w:t>.К</w:t>
      </w:r>
      <w:proofErr w:type="gramEnd"/>
      <w:r w:rsidR="00EE3261" w:rsidRPr="00EE3261">
        <w:rPr>
          <w:rFonts w:ascii="Times New Roman" w:hAnsi="Times New Roman" w:cs="Times New Roman"/>
          <w:sz w:val="26"/>
          <w:szCs w:val="26"/>
        </w:rPr>
        <w:t>расногорск-7, ул.</w:t>
      </w:r>
      <w:r w:rsidR="00E350B3">
        <w:rPr>
          <w:rFonts w:ascii="Times New Roman" w:hAnsi="Times New Roman" w:cs="Times New Roman"/>
          <w:sz w:val="26"/>
          <w:szCs w:val="26"/>
        </w:rPr>
        <w:t xml:space="preserve"> </w:t>
      </w:r>
      <w:r w:rsidR="00EE3261" w:rsidRPr="00EE3261">
        <w:rPr>
          <w:rFonts w:ascii="Times New Roman" w:hAnsi="Times New Roman" w:cs="Times New Roman"/>
          <w:sz w:val="26"/>
          <w:szCs w:val="26"/>
        </w:rPr>
        <w:t>Бульвар Строителей, д.1.</w:t>
      </w:r>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EE3261">
        <w:rPr>
          <w:rFonts w:ascii="Times New Roman" w:eastAsia="Times New Roman" w:hAnsi="Times New Roman" w:cs="Times New Roman"/>
          <w:sz w:val="26"/>
          <w:szCs w:val="26"/>
          <w:lang w:eastAsia="ru-RU"/>
        </w:rPr>
        <w:t xml:space="preserve">5.3. </w:t>
      </w:r>
      <w:proofErr w:type="gramStart"/>
      <w:r w:rsidRPr="00EE3261">
        <w:rPr>
          <w:rFonts w:ascii="Times New Roman" w:eastAsia="Times New Roman" w:hAnsi="Times New Roman" w:cs="Times New Roman"/>
          <w:sz w:val="26"/>
          <w:szCs w:val="26"/>
          <w:lang w:eastAsia="ru-RU"/>
        </w:rPr>
        <w:t xml:space="preserve">В случае если заявитель (его представитель) не удовлетворен решением, принятым </w:t>
      </w:r>
      <w:r w:rsidR="00E350B3" w:rsidRPr="00EE3261">
        <w:rPr>
          <w:rFonts w:ascii="Times New Roman" w:eastAsia="Times New Roman" w:hAnsi="Times New Roman" w:cs="Times New Roman"/>
          <w:sz w:val="26"/>
          <w:szCs w:val="26"/>
          <w:lang w:eastAsia="ru-RU"/>
        </w:rPr>
        <w:t>Министерство</w:t>
      </w:r>
      <w:r w:rsidR="00E350B3">
        <w:rPr>
          <w:rFonts w:ascii="Times New Roman" w:eastAsia="Times New Roman" w:hAnsi="Times New Roman" w:cs="Times New Roman"/>
          <w:sz w:val="26"/>
          <w:szCs w:val="26"/>
          <w:lang w:eastAsia="ru-RU"/>
        </w:rPr>
        <w:t>м</w:t>
      </w:r>
      <w:r w:rsidR="00E350B3" w:rsidRPr="00EE3261">
        <w:rPr>
          <w:rFonts w:ascii="Times New Roman" w:eastAsia="Times New Roman" w:hAnsi="Times New Roman" w:cs="Times New Roman"/>
          <w:sz w:val="26"/>
          <w:szCs w:val="26"/>
          <w:lang w:eastAsia="ru-RU"/>
        </w:rPr>
        <w:t xml:space="preserve"> образования Московской области</w:t>
      </w:r>
      <w:r w:rsidRPr="00EE3261">
        <w:rPr>
          <w:rFonts w:ascii="Times New Roman" w:eastAsia="Times New Roman" w:hAnsi="Times New Roman" w:cs="Times New Roman"/>
          <w:sz w:val="26"/>
          <w:szCs w:val="26"/>
          <w:lang w:eastAsia="ru-RU"/>
        </w:rPr>
        <w:t>, он в праве обжаловать действия (бездействия) и решения должностных лиц, осуществляемые (принятые) в ходе выполнения настоящего Регламента, в судебном порядке, предусмотренном законодательством Российской Федерации.</w:t>
      </w:r>
      <w:proofErr w:type="gramEnd"/>
    </w:p>
    <w:p w:rsidR="00831542" w:rsidRPr="00DA0A2E" w:rsidRDefault="00831542" w:rsidP="00DA0A2E">
      <w:pPr>
        <w:adjustRightInd w:val="0"/>
        <w:spacing w:after="0" w:line="240" w:lineRule="auto"/>
        <w:ind w:firstLine="709"/>
        <w:jc w:val="both"/>
        <w:rPr>
          <w:rFonts w:ascii="Times New Roman" w:eastAsia="Times New Roman" w:hAnsi="Times New Roman" w:cs="Times New Roman"/>
          <w:sz w:val="26"/>
          <w:szCs w:val="26"/>
          <w:lang w:eastAsia="ru-RU"/>
        </w:rPr>
      </w:pPr>
      <w:r w:rsidRPr="00DA0A2E">
        <w:rPr>
          <w:rFonts w:ascii="Times New Roman" w:eastAsia="Times New Roman" w:hAnsi="Times New Roman" w:cs="Times New Roman"/>
          <w:noProof/>
          <w:sz w:val="26"/>
          <w:szCs w:val="26"/>
          <w:lang w:eastAsia="ru-RU"/>
        </w:rPr>
        <w:lastRenderedPageBreak/>
        <w:drawing>
          <wp:inline distT="0" distB="0" distL="0" distR="0" wp14:anchorId="108FD3E5" wp14:editId="78C0A179">
            <wp:extent cx="5901899" cy="630675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038" cy="6316521"/>
                    </a:xfrm>
                    <a:prstGeom prst="rect">
                      <a:avLst/>
                    </a:prstGeom>
                    <a:noFill/>
                    <a:ln>
                      <a:noFill/>
                    </a:ln>
                  </pic:spPr>
                </pic:pic>
              </a:graphicData>
            </a:graphic>
          </wp:inline>
        </w:drawing>
      </w:r>
    </w:p>
    <w:p w:rsidR="006209A4" w:rsidRPr="00DA0A2E" w:rsidRDefault="006209A4" w:rsidP="00DA0A2E">
      <w:pPr>
        <w:spacing w:after="0" w:line="240" w:lineRule="auto"/>
        <w:ind w:firstLine="709"/>
        <w:jc w:val="both"/>
        <w:rPr>
          <w:rFonts w:ascii="Times New Roman" w:hAnsi="Times New Roman" w:cs="Times New Roman"/>
          <w:sz w:val="26"/>
          <w:szCs w:val="26"/>
        </w:rPr>
      </w:pPr>
    </w:p>
    <w:sectPr w:rsidR="006209A4" w:rsidRPr="00DA0A2E" w:rsidSect="00E93D4A">
      <w:footerReference w:type="default" r:id="rId12"/>
      <w:pgSz w:w="11906" w:h="16838"/>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85" w:rsidRDefault="003D2885" w:rsidP="007E1995">
      <w:pPr>
        <w:spacing w:after="0" w:line="240" w:lineRule="auto"/>
      </w:pPr>
      <w:r>
        <w:separator/>
      </w:r>
    </w:p>
  </w:endnote>
  <w:endnote w:type="continuationSeparator" w:id="0">
    <w:p w:rsidR="003D2885" w:rsidRDefault="003D2885" w:rsidP="007E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8153"/>
      <w:docPartObj>
        <w:docPartGallery w:val="Page Numbers (Bottom of Page)"/>
        <w:docPartUnique/>
      </w:docPartObj>
    </w:sdtPr>
    <w:sdtEndPr/>
    <w:sdtContent>
      <w:p w:rsidR="001A4887" w:rsidRDefault="001A4887">
        <w:pPr>
          <w:pStyle w:val="aa"/>
          <w:jc w:val="center"/>
        </w:pPr>
        <w:r>
          <w:fldChar w:fldCharType="begin"/>
        </w:r>
        <w:r>
          <w:instrText>PAGE   \* MERGEFORMAT</w:instrText>
        </w:r>
        <w:r>
          <w:fldChar w:fldCharType="separate"/>
        </w:r>
        <w:r w:rsidR="00F15254">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85" w:rsidRDefault="003D2885" w:rsidP="007E1995">
      <w:pPr>
        <w:spacing w:after="0" w:line="240" w:lineRule="auto"/>
      </w:pPr>
      <w:r>
        <w:separator/>
      </w:r>
    </w:p>
  </w:footnote>
  <w:footnote w:type="continuationSeparator" w:id="0">
    <w:p w:rsidR="003D2885" w:rsidRDefault="003D2885" w:rsidP="007E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3BCA"/>
    <w:multiLevelType w:val="hybridMultilevel"/>
    <w:tmpl w:val="EDAEC364"/>
    <w:lvl w:ilvl="0" w:tplc="56F4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B25F03"/>
    <w:multiLevelType w:val="hybridMultilevel"/>
    <w:tmpl w:val="8DAED6A4"/>
    <w:lvl w:ilvl="0" w:tplc="56F4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F2C0D64"/>
    <w:multiLevelType w:val="multilevel"/>
    <w:tmpl w:val="D44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76"/>
    <w:rsid w:val="000443FA"/>
    <w:rsid w:val="000A7AE4"/>
    <w:rsid w:val="000F2F5B"/>
    <w:rsid w:val="0014601E"/>
    <w:rsid w:val="001A4887"/>
    <w:rsid w:val="001D3F64"/>
    <w:rsid w:val="00202FB1"/>
    <w:rsid w:val="0023100C"/>
    <w:rsid w:val="00255E09"/>
    <w:rsid w:val="00290E48"/>
    <w:rsid w:val="00354B25"/>
    <w:rsid w:val="003D2885"/>
    <w:rsid w:val="00425025"/>
    <w:rsid w:val="00444A63"/>
    <w:rsid w:val="004526BD"/>
    <w:rsid w:val="00457E20"/>
    <w:rsid w:val="00471F90"/>
    <w:rsid w:val="00484191"/>
    <w:rsid w:val="005214C8"/>
    <w:rsid w:val="00576318"/>
    <w:rsid w:val="005C49C0"/>
    <w:rsid w:val="006209A4"/>
    <w:rsid w:val="0068559F"/>
    <w:rsid w:val="006E0155"/>
    <w:rsid w:val="007678EF"/>
    <w:rsid w:val="007E1995"/>
    <w:rsid w:val="00826CCF"/>
    <w:rsid w:val="00831542"/>
    <w:rsid w:val="00856F5D"/>
    <w:rsid w:val="008A7FAE"/>
    <w:rsid w:val="008B51C3"/>
    <w:rsid w:val="008F3A1E"/>
    <w:rsid w:val="00963AB8"/>
    <w:rsid w:val="009A5A77"/>
    <w:rsid w:val="00A40376"/>
    <w:rsid w:val="00AC1B73"/>
    <w:rsid w:val="00B45A5C"/>
    <w:rsid w:val="00B96793"/>
    <w:rsid w:val="00C71EA6"/>
    <w:rsid w:val="00DA0A2E"/>
    <w:rsid w:val="00E350B3"/>
    <w:rsid w:val="00E73839"/>
    <w:rsid w:val="00E93D4A"/>
    <w:rsid w:val="00EE3261"/>
    <w:rsid w:val="00F045CB"/>
    <w:rsid w:val="00F15254"/>
    <w:rsid w:val="00F56F2E"/>
    <w:rsid w:val="00F82036"/>
    <w:rsid w:val="00FB1103"/>
    <w:rsid w:val="00FC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542"/>
    <w:rPr>
      <w:color w:val="0000FF"/>
      <w:u w:val="single"/>
    </w:rPr>
  </w:style>
  <w:style w:type="paragraph" w:styleId="a4">
    <w:name w:val="Balloon Text"/>
    <w:basedOn w:val="a"/>
    <w:link w:val="a5"/>
    <w:uiPriority w:val="99"/>
    <w:semiHidden/>
    <w:unhideWhenUsed/>
    <w:rsid w:val="008315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542"/>
    <w:rPr>
      <w:rFonts w:ascii="Tahoma" w:hAnsi="Tahoma" w:cs="Tahoma"/>
      <w:sz w:val="16"/>
      <w:szCs w:val="16"/>
    </w:rPr>
  </w:style>
  <w:style w:type="table" w:styleId="a6">
    <w:name w:val="Table Grid"/>
    <w:basedOn w:val="a1"/>
    <w:uiPriority w:val="59"/>
    <w:rsid w:val="00DA0A2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8B51C3"/>
    <w:pPr>
      <w:ind w:left="720"/>
      <w:contextualSpacing/>
    </w:pPr>
  </w:style>
  <w:style w:type="paragraph" w:styleId="a8">
    <w:name w:val="header"/>
    <w:basedOn w:val="a"/>
    <w:link w:val="a9"/>
    <w:uiPriority w:val="99"/>
    <w:unhideWhenUsed/>
    <w:rsid w:val="007E19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1995"/>
  </w:style>
  <w:style w:type="paragraph" w:styleId="aa">
    <w:name w:val="footer"/>
    <w:basedOn w:val="a"/>
    <w:link w:val="ab"/>
    <w:uiPriority w:val="99"/>
    <w:unhideWhenUsed/>
    <w:rsid w:val="007E19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542"/>
    <w:rPr>
      <w:color w:val="0000FF"/>
      <w:u w:val="single"/>
    </w:rPr>
  </w:style>
  <w:style w:type="paragraph" w:styleId="a4">
    <w:name w:val="Balloon Text"/>
    <w:basedOn w:val="a"/>
    <w:link w:val="a5"/>
    <w:uiPriority w:val="99"/>
    <w:semiHidden/>
    <w:unhideWhenUsed/>
    <w:rsid w:val="008315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542"/>
    <w:rPr>
      <w:rFonts w:ascii="Tahoma" w:hAnsi="Tahoma" w:cs="Tahoma"/>
      <w:sz w:val="16"/>
      <w:szCs w:val="16"/>
    </w:rPr>
  </w:style>
  <w:style w:type="table" w:styleId="a6">
    <w:name w:val="Table Grid"/>
    <w:basedOn w:val="a1"/>
    <w:uiPriority w:val="59"/>
    <w:rsid w:val="00DA0A2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8B51C3"/>
    <w:pPr>
      <w:ind w:left="720"/>
      <w:contextualSpacing/>
    </w:pPr>
  </w:style>
  <w:style w:type="paragraph" w:styleId="a8">
    <w:name w:val="header"/>
    <w:basedOn w:val="a"/>
    <w:link w:val="a9"/>
    <w:uiPriority w:val="99"/>
    <w:unhideWhenUsed/>
    <w:rsid w:val="007E19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1995"/>
  </w:style>
  <w:style w:type="paragraph" w:styleId="aa">
    <w:name w:val="footer"/>
    <w:basedOn w:val="a"/>
    <w:link w:val="ab"/>
    <w:uiPriority w:val="99"/>
    <w:unhideWhenUsed/>
    <w:rsid w:val="007E19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2817">
      <w:bodyDiv w:val="1"/>
      <w:marLeft w:val="0"/>
      <w:marRight w:val="0"/>
      <w:marTop w:val="0"/>
      <w:marBottom w:val="0"/>
      <w:divBdr>
        <w:top w:val="none" w:sz="0" w:space="0" w:color="auto"/>
        <w:left w:val="none" w:sz="0" w:space="0" w:color="auto"/>
        <w:bottom w:val="none" w:sz="0" w:space="0" w:color="auto"/>
        <w:right w:val="none" w:sz="0" w:space="0" w:color="auto"/>
      </w:divBdr>
      <w:divsChild>
        <w:div w:id="1706247608">
          <w:marLeft w:val="0"/>
          <w:marRight w:val="0"/>
          <w:marTop w:val="0"/>
          <w:marBottom w:val="0"/>
          <w:divBdr>
            <w:top w:val="none" w:sz="0" w:space="0" w:color="auto"/>
            <w:left w:val="none" w:sz="0" w:space="0" w:color="auto"/>
            <w:bottom w:val="none" w:sz="0" w:space="0" w:color="auto"/>
            <w:right w:val="none" w:sz="0" w:space="0" w:color="auto"/>
          </w:divBdr>
        </w:div>
      </w:divsChild>
    </w:div>
    <w:div w:id="927812124">
      <w:bodyDiv w:val="1"/>
      <w:marLeft w:val="0"/>
      <w:marRight w:val="0"/>
      <w:marTop w:val="0"/>
      <w:marBottom w:val="0"/>
      <w:divBdr>
        <w:top w:val="none" w:sz="0" w:space="0" w:color="auto"/>
        <w:left w:val="none" w:sz="0" w:space="0" w:color="auto"/>
        <w:bottom w:val="none" w:sz="0" w:space="0" w:color="auto"/>
        <w:right w:val="none" w:sz="0" w:space="0" w:color="auto"/>
      </w:divBdr>
      <w:divsChild>
        <w:div w:id="1325553551">
          <w:marLeft w:val="0"/>
          <w:marRight w:val="0"/>
          <w:marTop w:val="0"/>
          <w:marBottom w:val="0"/>
          <w:divBdr>
            <w:top w:val="none" w:sz="0" w:space="0" w:color="auto"/>
            <w:left w:val="none" w:sz="0" w:space="0" w:color="auto"/>
            <w:bottom w:val="none" w:sz="0" w:space="0" w:color="auto"/>
            <w:right w:val="none" w:sz="0" w:space="0" w:color="auto"/>
          </w:divBdr>
          <w:divsChild>
            <w:div w:id="1615790803">
              <w:marLeft w:val="0"/>
              <w:marRight w:val="0"/>
              <w:marTop w:val="0"/>
              <w:marBottom w:val="0"/>
              <w:divBdr>
                <w:top w:val="none" w:sz="0" w:space="0" w:color="auto"/>
                <w:left w:val="none" w:sz="0" w:space="0" w:color="auto"/>
                <w:bottom w:val="none" w:sz="0" w:space="0" w:color="auto"/>
                <w:right w:val="none" w:sz="0" w:space="0" w:color="auto"/>
              </w:divBdr>
              <w:divsChild>
                <w:div w:id="496002861">
                  <w:marLeft w:val="600"/>
                  <w:marRight w:val="600"/>
                  <w:marTop w:val="360"/>
                  <w:marBottom w:val="360"/>
                  <w:divBdr>
                    <w:top w:val="none" w:sz="0" w:space="0" w:color="auto"/>
                    <w:left w:val="none" w:sz="0" w:space="0" w:color="auto"/>
                    <w:bottom w:val="none" w:sz="0" w:space="0" w:color="auto"/>
                    <w:right w:val="none" w:sz="0" w:space="0" w:color="auto"/>
                  </w:divBdr>
                  <w:divsChild>
                    <w:div w:id="1227641973">
                      <w:marLeft w:val="0"/>
                      <w:marRight w:val="0"/>
                      <w:marTop w:val="0"/>
                      <w:marBottom w:val="0"/>
                      <w:divBdr>
                        <w:top w:val="none" w:sz="0" w:space="0" w:color="auto"/>
                        <w:left w:val="none" w:sz="0" w:space="0" w:color="auto"/>
                        <w:bottom w:val="none" w:sz="0" w:space="0" w:color="auto"/>
                        <w:right w:val="none" w:sz="0" w:space="0" w:color="auto"/>
                      </w:divBdr>
                      <w:divsChild>
                        <w:div w:id="6751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moskoviaprof@yandex.ru" TargetMode="External"/><Relationship Id="rId4" Type="http://schemas.openxmlformats.org/officeDocument/2006/relationships/settings" Target="settings.xml"/><Relationship Id="rId9" Type="http://schemas.openxmlformats.org/officeDocument/2006/relationships/hyperlink" Target="http://www.belp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Л.В.</dc:creator>
  <cp:keywords/>
  <dc:description/>
  <cp:lastModifiedBy>Козырева Л.В.</cp:lastModifiedBy>
  <cp:revision>46</cp:revision>
  <dcterms:created xsi:type="dcterms:W3CDTF">2014-07-21T08:20:00Z</dcterms:created>
  <dcterms:modified xsi:type="dcterms:W3CDTF">2016-07-11T05:54:00Z</dcterms:modified>
</cp:coreProperties>
</file>